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93" w:rsidRPr="0017681E" w:rsidRDefault="00F24D9F" w:rsidP="00AF7610">
      <w:pPr>
        <w:spacing w:after="0"/>
        <w:jc w:val="center"/>
        <w:rPr>
          <w:rFonts w:ascii="Times New Roman" w:hAnsi="Times New Roman"/>
          <w:b/>
          <w:sz w:val="28"/>
          <w:szCs w:val="28"/>
        </w:rPr>
      </w:pPr>
      <w:r w:rsidRPr="0017681E">
        <w:rPr>
          <w:rFonts w:ascii="Times New Roman" w:hAnsi="Times New Roman"/>
          <w:b/>
          <w:sz w:val="28"/>
          <w:szCs w:val="28"/>
        </w:rPr>
        <w:t>ЗАЯВА</w:t>
      </w:r>
    </w:p>
    <w:p w:rsidR="001E0A9B" w:rsidRPr="001E0A9B" w:rsidRDefault="00F24D9F" w:rsidP="001E0A9B">
      <w:pPr>
        <w:pStyle w:val="Standard"/>
        <w:jc w:val="center"/>
        <w:rPr>
          <w:rFonts w:cs="Times New Roman"/>
          <w:sz w:val="28"/>
          <w:szCs w:val="28"/>
          <w:lang w:eastAsia="uk-UA"/>
        </w:rPr>
      </w:pPr>
      <w:r w:rsidRPr="001E0A9B">
        <w:rPr>
          <w:rFonts w:cs="Times New Roman"/>
          <w:sz w:val="28"/>
          <w:szCs w:val="28"/>
        </w:rPr>
        <w:t xml:space="preserve">про </w:t>
      </w:r>
      <w:proofErr w:type="spellStart"/>
      <w:r w:rsidRPr="001E0A9B">
        <w:rPr>
          <w:rFonts w:cs="Times New Roman"/>
          <w:sz w:val="28"/>
          <w:szCs w:val="28"/>
        </w:rPr>
        <w:t>визначення</w:t>
      </w:r>
      <w:proofErr w:type="spellEnd"/>
      <w:r w:rsidRPr="001E0A9B">
        <w:rPr>
          <w:rFonts w:cs="Times New Roman"/>
          <w:sz w:val="28"/>
          <w:szCs w:val="28"/>
        </w:rPr>
        <w:t xml:space="preserve"> </w:t>
      </w:r>
      <w:proofErr w:type="spellStart"/>
      <w:r w:rsidRPr="001E0A9B">
        <w:rPr>
          <w:rFonts w:cs="Times New Roman"/>
          <w:sz w:val="28"/>
          <w:szCs w:val="28"/>
        </w:rPr>
        <w:t>обсягу</w:t>
      </w:r>
      <w:proofErr w:type="spellEnd"/>
      <w:r w:rsidRPr="001E0A9B">
        <w:rPr>
          <w:rFonts w:cs="Times New Roman"/>
          <w:sz w:val="28"/>
          <w:szCs w:val="28"/>
        </w:rPr>
        <w:t xml:space="preserve"> </w:t>
      </w:r>
      <w:proofErr w:type="spellStart"/>
      <w:r w:rsidRPr="001E0A9B">
        <w:rPr>
          <w:rFonts w:cs="Times New Roman"/>
          <w:sz w:val="28"/>
          <w:szCs w:val="28"/>
        </w:rPr>
        <w:t>стратегічної</w:t>
      </w:r>
      <w:proofErr w:type="spellEnd"/>
      <w:r w:rsidRPr="001E0A9B">
        <w:rPr>
          <w:rFonts w:cs="Times New Roman"/>
          <w:sz w:val="28"/>
          <w:szCs w:val="28"/>
        </w:rPr>
        <w:t xml:space="preserve"> </w:t>
      </w:r>
      <w:proofErr w:type="spellStart"/>
      <w:r w:rsidRPr="001E0A9B">
        <w:rPr>
          <w:rFonts w:cs="Times New Roman"/>
          <w:sz w:val="28"/>
          <w:szCs w:val="28"/>
        </w:rPr>
        <w:t>екологічної</w:t>
      </w:r>
      <w:proofErr w:type="spellEnd"/>
      <w:r w:rsidRPr="001E0A9B">
        <w:rPr>
          <w:rFonts w:cs="Times New Roman"/>
          <w:sz w:val="28"/>
          <w:szCs w:val="28"/>
        </w:rPr>
        <w:t xml:space="preserve"> </w:t>
      </w:r>
      <w:proofErr w:type="spellStart"/>
      <w:r w:rsidRPr="001E0A9B">
        <w:rPr>
          <w:rFonts w:cs="Times New Roman"/>
          <w:sz w:val="28"/>
          <w:szCs w:val="28"/>
        </w:rPr>
        <w:t>оцінки</w:t>
      </w:r>
      <w:proofErr w:type="spellEnd"/>
    </w:p>
    <w:p w:rsidR="001E0A9B" w:rsidRPr="001E0A9B" w:rsidRDefault="001E0A9B" w:rsidP="001E0A9B">
      <w:pPr>
        <w:jc w:val="center"/>
        <w:rPr>
          <w:rFonts w:ascii="Times New Roman" w:hAnsi="Times New Roman"/>
          <w:sz w:val="28"/>
          <w:szCs w:val="28"/>
        </w:rPr>
      </w:pPr>
      <w:r w:rsidRPr="001E0A9B">
        <w:rPr>
          <w:rFonts w:ascii="Times New Roman" w:hAnsi="Times New Roman"/>
          <w:sz w:val="28"/>
          <w:szCs w:val="28"/>
          <w:lang w:eastAsia="uk-UA"/>
        </w:rPr>
        <w:t>проекту змін до генерального плану 1975 року с.</w:t>
      </w:r>
      <w:r>
        <w:rPr>
          <w:rFonts w:ascii="Times New Roman" w:hAnsi="Times New Roman"/>
          <w:sz w:val="28"/>
          <w:szCs w:val="28"/>
          <w:lang w:eastAsia="uk-UA"/>
        </w:rPr>
        <w:t xml:space="preserve"> </w:t>
      </w:r>
      <w:r w:rsidRPr="001E0A9B">
        <w:rPr>
          <w:rFonts w:ascii="Times New Roman" w:hAnsi="Times New Roman"/>
          <w:sz w:val="28"/>
          <w:szCs w:val="28"/>
          <w:lang w:eastAsia="uk-UA"/>
        </w:rPr>
        <w:t xml:space="preserve">Коритняни, поєднаний з </w:t>
      </w:r>
      <w:r w:rsidRPr="001E0A9B">
        <w:rPr>
          <w:rStyle w:val="5Exact"/>
          <w:b w:val="0"/>
          <w:sz w:val="28"/>
          <w:szCs w:val="28"/>
        </w:rPr>
        <w:t>детальним планом території з метою зміни цільового призначення</w:t>
      </w:r>
      <w:r w:rsidRPr="001E0A9B">
        <w:rPr>
          <w:rStyle w:val="5Exact"/>
          <w:b w:val="0"/>
          <w:i/>
          <w:sz w:val="28"/>
          <w:szCs w:val="28"/>
          <w:lang w:val="cs-CZ"/>
        </w:rPr>
        <w:t xml:space="preserve"> </w:t>
      </w:r>
      <w:r w:rsidRPr="001E0A9B">
        <w:rPr>
          <w:rStyle w:val="5Exact"/>
          <w:b w:val="0"/>
          <w:sz w:val="28"/>
          <w:szCs w:val="28"/>
        </w:rPr>
        <w:t>земельних ділянок із земель для ведення особистого селянського господарства в землі для будівництва та обслуговування житлового будинку та господарських будівель і споруд</w:t>
      </w:r>
      <w:r w:rsidRPr="001E0A9B">
        <w:rPr>
          <w:rStyle w:val="5Exact"/>
          <w:sz w:val="28"/>
          <w:szCs w:val="28"/>
        </w:rPr>
        <w:t xml:space="preserve"> </w:t>
      </w:r>
      <w:r w:rsidRPr="001E0A9B">
        <w:rPr>
          <w:rFonts w:ascii="Times New Roman" w:hAnsi="Times New Roman"/>
          <w:sz w:val="28"/>
          <w:szCs w:val="28"/>
        </w:rPr>
        <w:t xml:space="preserve">в с. Коритняни, </w:t>
      </w:r>
      <w:proofErr w:type="spellStart"/>
      <w:r w:rsidRPr="001E0A9B">
        <w:rPr>
          <w:rFonts w:ascii="Times New Roman" w:hAnsi="Times New Roman"/>
          <w:sz w:val="28"/>
          <w:szCs w:val="28"/>
        </w:rPr>
        <w:t>ур</w:t>
      </w:r>
      <w:proofErr w:type="spellEnd"/>
      <w:r w:rsidRPr="001E0A9B">
        <w:rPr>
          <w:rFonts w:ascii="Times New Roman" w:hAnsi="Times New Roman"/>
          <w:sz w:val="28"/>
          <w:szCs w:val="28"/>
        </w:rPr>
        <w:t>. «За школою», Ужгородського району, Закарпатської області.</w:t>
      </w:r>
    </w:p>
    <w:p w:rsidR="0072416C" w:rsidRPr="00B84CF7" w:rsidRDefault="00A00193" w:rsidP="00CC4D1F">
      <w:pPr>
        <w:numPr>
          <w:ilvl w:val="0"/>
          <w:numId w:val="8"/>
        </w:numPr>
        <w:spacing w:after="0" w:line="240" w:lineRule="auto"/>
        <w:rPr>
          <w:rFonts w:ascii="Times New Roman" w:hAnsi="Times New Roman"/>
          <w:sz w:val="28"/>
          <w:szCs w:val="28"/>
        </w:rPr>
      </w:pPr>
      <w:r w:rsidRPr="00B84CF7">
        <w:rPr>
          <w:rFonts w:ascii="Times New Roman" w:hAnsi="Times New Roman"/>
          <w:b/>
          <w:sz w:val="28"/>
          <w:szCs w:val="28"/>
        </w:rPr>
        <w:t>Замовник:</w:t>
      </w:r>
    </w:p>
    <w:p w:rsidR="001A04B0" w:rsidRPr="00B84CF7" w:rsidRDefault="001A04B0" w:rsidP="0017681E">
      <w:pPr>
        <w:spacing w:after="0" w:line="240" w:lineRule="auto"/>
        <w:ind w:firstLine="567"/>
        <w:jc w:val="both"/>
        <w:rPr>
          <w:rFonts w:ascii="Times New Roman" w:hAnsi="Times New Roman"/>
          <w:sz w:val="28"/>
          <w:szCs w:val="28"/>
        </w:rPr>
      </w:pPr>
      <w:r w:rsidRPr="00B84CF7">
        <w:rPr>
          <w:rFonts w:ascii="Times New Roman" w:hAnsi="Times New Roman"/>
          <w:sz w:val="28"/>
          <w:szCs w:val="28"/>
        </w:rPr>
        <w:t>Виконавчий комітет Коритнянської сільської ради в особі сільського голови І.В.Бадида</w:t>
      </w:r>
    </w:p>
    <w:p w:rsidR="00B84CF7" w:rsidRDefault="00A00193" w:rsidP="0017681E">
      <w:pPr>
        <w:spacing w:after="0" w:line="240" w:lineRule="auto"/>
        <w:ind w:firstLine="567"/>
        <w:jc w:val="both"/>
        <w:rPr>
          <w:rFonts w:ascii="Times New Roman" w:hAnsi="Times New Roman"/>
          <w:sz w:val="28"/>
          <w:szCs w:val="28"/>
        </w:rPr>
      </w:pPr>
      <w:r w:rsidRPr="00B84CF7">
        <w:rPr>
          <w:rFonts w:ascii="Times New Roman" w:hAnsi="Times New Roman"/>
          <w:sz w:val="28"/>
          <w:szCs w:val="28"/>
        </w:rPr>
        <w:t>Юридична адреса</w:t>
      </w:r>
      <w:r w:rsidR="001A04B0" w:rsidRPr="00B84CF7">
        <w:rPr>
          <w:rFonts w:ascii="Times New Roman" w:hAnsi="Times New Roman"/>
          <w:sz w:val="28"/>
          <w:szCs w:val="28"/>
        </w:rPr>
        <w:t xml:space="preserve">: </w:t>
      </w:r>
      <w:r w:rsidR="001A04B0" w:rsidRPr="00B84CF7">
        <w:rPr>
          <w:rFonts w:ascii="Times New Roman" w:hAnsi="Times New Roman"/>
          <w:color w:val="000000" w:themeColor="text1"/>
          <w:sz w:val="28"/>
          <w:szCs w:val="28"/>
        </w:rPr>
        <w:t>89435, с. Коритняни, вул. Духновича №66 «В»</w:t>
      </w:r>
      <w:r w:rsidR="00B84CF7">
        <w:rPr>
          <w:rFonts w:ascii="Times New Roman" w:hAnsi="Times New Roman"/>
          <w:sz w:val="28"/>
          <w:szCs w:val="28"/>
        </w:rPr>
        <w:t>,</w:t>
      </w:r>
    </w:p>
    <w:p w:rsidR="001A04B0" w:rsidRDefault="00B84CF7" w:rsidP="0017681E">
      <w:pPr>
        <w:spacing w:line="240" w:lineRule="auto"/>
        <w:ind w:firstLine="567"/>
        <w:jc w:val="both"/>
        <w:rPr>
          <w:rFonts w:ascii="Times New Roman" w:hAnsi="Times New Roman"/>
          <w:sz w:val="28"/>
          <w:szCs w:val="28"/>
        </w:rPr>
      </w:pPr>
      <w:r>
        <w:rPr>
          <w:rFonts w:ascii="Times New Roman" w:hAnsi="Times New Roman"/>
          <w:sz w:val="28"/>
          <w:szCs w:val="28"/>
        </w:rPr>
        <w:t>Т</w:t>
      </w:r>
      <w:r w:rsidR="00A00193" w:rsidRPr="00B84CF7">
        <w:rPr>
          <w:rFonts w:ascii="Times New Roman" w:hAnsi="Times New Roman"/>
          <w:sz w:val="28"/>
          <w:szCs w:val="28"/>
        </w:rPr>
        <w:t>ел.</w:t>
      </w:r>
      <w:r w:rsidR="00A00193" w:rsidRPr="00B84CF7">
        <w:rPr>
          <w:rFonts w:ascii="Times New Roman" w:hAnsi="Times New Roman"/>
          <w:sz w:val="28"/>
          <w:szCs w:val="28"/>
          <w:shd w:val="clear" w:color="auto" w:fill="FFFFFF"/>
        </w:rPr>
        <w:t>03127-3</w:t>
      </w:r>
      <w:r w:rsidR="001A04B0" w:rsidRPr="00B84CF7">
        <w:rPr>
          <w:rFonts w:ascii="Times New Roman" w:hAnsi="Times New Roman"/>
          <w:sz w:val="28"/>
          <w:szCs w:val="28"/>
          <w:shd w:val="clear" w:color="auto" w:fill="FFFFFF"/>
        </w:rPr>
        <w:t>0644</w:t>
      </w:r>
      <w:r w:rsidR="00A00193" w:rsidRPr="00B84CF7">
        <w:rPr>
          <w:rFonts w:ascii="Times New Roman" w:hAnsi="Times New Roman"/>
          <w:sz w:val="28"/>
          <w:szCs w:val="28"/>
        </w:rPr>
        <w:t>,</w:t>
      </w:r>
      <w:r w:rsidR="001A04B0" w:rsidRPr="00B84CF7">
        <w:rPr>
          <w:rFonts w:ascii="Times New Roman" w:hAnsi="Times New Roman"/>
          <w:sz w:val="28"/>
          <w:szCs w:val="28"/>
        </w:rPr>
        <w:t xml:space="preserve"> 0312-730644</w:t>
      </w:r>
    </w:p>
    <w:p w:rsidR="0017681E" w:rsidRDefault="0017681E" w:rsidP="0017681E">
      <w:pPr>
        <w:spacing w:line="240" w:lineRule="auto"/>
        <w:ind w:firstLine="567"/>
        <w:jc w:val="both"/>
        <w:rPr>
          <w:rFonts w:ascii="Times New Roman" w:hAnsi="Times New Roman"/>
          <w:sz w:val="28"/>
          <w:szCs w:val="28"/>
        </w:rPr>
      </w:pPr>
      <w:r>
        <w:rPr>
          <w:rFonts w:ascii="Times New Roman" w:hAnsi="Times New Roman"/>
          <w:sz w:val="28"/>
          <w:szCs w:val="28"/>
        </w:rPr>
        <w:t xml:space="preserve">Сайт: </w:t>
      </w:r>
      <w:r w:rsidRPr="0017681E">
        <w:rPr>
          <w:rFonts w:ascii="Times New Roman" w:hAnsi="Times New Roman"/>
          <w:sz w:val="28"/>
          <w:szCs w:val="28"/>
        </w:rPr>
        <w:t>http://korytnjany-rada.gov.ua</w:t>
      </w:r>
    </w:p>
    <w:p w:rsidR="00A00193" w:rsidRPr="00B84CF7" w:rsidRDefault="002425CF" w:rsidP="001A04B0">
      <w:pPr>
        <w:pStyle w:val="a9"/>
        <w:numPr>
          <w:ilvl w:val="0"/>
          <w:numId w:val="8"/>
        </w:numPr>
        <w:spacing w:after="0" w:line="240" w:lineRule="auto"/>
        <w:rPr>
          <w:rFonts w:ascii="Times New Roman" w:hAnsi="Times New Roman"/>
          <w:b/>
          <w:sz w:val="28"/>
          <w:szCs w:val="28"/>
        </w:rPr>
      </w:pPr>
      <w:r w:rsidRPr="00B84CF7">
        <w:rPr>
          <w:rFonts w:ascii="Times New Roman" w:hAnsi="Times New Roman"/>
          <w:b/>
          <w:bCs/>
          <w:color w:val="333333"/>
          <w:sz w:val="28"/>
          <w:szCs w:val="28"/>
          <w:bdr w:val="none" w:sz="0" w:space="0" w:color="auto" w:frame="1"/>
          <w:shd w:val="clear" w:color="auto" w:fill="FFFFFF"/>
        </w:rPr>
        <w:t>Вид та основні цілі документа державного планування, його зв’язок з іншими документами державного планування</w:t>
      </w:r>
      <w:r w:rsidR="00A00193" w:rsidRPr="00B84CF7">
        <w:rPr>
          <w:rFonts w:ascii="Times New Roman" w:hAnsi="Times New Roman"/>
          <w:b/>
          <w:sz w:val="28"/>
          <w:szCs w:val="28"/>
        </w:rPr>
        <w:t>:</w:t>
      </w:r>
    </w:p>
    <w:p w:rsidR="00A00193" w:rsidRPr="00B84CF7" w:rsidRDefault="00A00193" w:rsidP="0017681E">
      <w:pPr>
        <w:autoSpaceDE w:val="0"/>
        <w:autoSpaceDN w:val="0"/>
        <w:adjustRightInd w:val="0"/>
        <w:spacing w:line="240" w:lineRule="auto"/>
        <w:jc w:val="both"/>
        <w:rPr>
          <w:rFonts w:ascii="Times New Roman" w:hAnsi="Times New Roman"/>
          <w:sz w:val="28"/>
          <w:szCs w:val="28"/>
        </w:rPr>
      </w:pPr>
      <w:r w:rsidRPr="00B84CF7">
        <w:rPr>
          <w:rFonts w:ascii="Times New Roman" w:hAnsi="Times New Roman"/>
          <w:sz w:val="28"/>
          <w:szCs w:val="28"/>
        </w:rPr>
        <w:tab/>
      </w:r>
      <w:r w:rsidR="00C3456D" w:rsidRPr="00B84CF7">
        <w:rPr>
          <w:rFonts w:ascii="Times New Roman" w:hAnsi="Times New Roman"/>
          <w:sz w:val="28"/>
          <w:szCs w:val="28"/>
        </w:rPr>
        <w:t>«</w:t>
      </w:r>
      <w:r w:rsidR="001E0A9B">
        <w:rPr>
          <w:rFonts w:ascii="Times New Roman" w:hAnsi="Times New Roman"/>
          <w:sz w:val="28"/>
          <w:szCs w:val="28"/>
        </w:rPr>
        <w:t>П</w:t>
      </w:r>
      <w:r w:rsidR="001E0A9B" w:rsidRPr="001E0A9B">
        <w:rPr>
          <w:rFonts w:ascii="Times New Roman" w:hAnsi="Times New Roman"/>
          <w:sz w:val="28"/>
          <w:szCs w:val="28"/>
          <w:lang w:eastAsia="uk-UA"/>
        </w:rPr>
        <w:t>роект змін до генерального плану 1975 року с.</w:t>
      </w:r>
      <w:r w:rsidR="001E0A9B">
        <w:rPr>
          <w:rFonts w:ascii="Times New Roman" w:hAnsi="Times New Roman"/>
          <w:sz w:val="28"/>
          <w:szCs w:val="28"/>
          <w:lang w:eastAsia="uk-UA"/>
        </w:rPr>
        <w:t xml:space="preserve"> </w:t>
      </w:r>
      <w:r w:rsidR="001E0A9B" w:rsidRPr="001E0A9B">
        <w:rPr>
          <w:rFonts w:ascii="Times New Roman" w:hAnsi="Times New Roman"/>
          <w:sz w:val="28"/>
          <w:szCs w:val="28"/>
          <w:lang w:eastAsia="uk-UA"/>
        </w:rPr>
        <w:t xml:space="preserve">Коритняни, поєднаний з </w:t>
      </w:r>
      <w:r w:rsidR="001E0A9B" w:rsidRPr="001E0A9B">
        <w:rPr>
          <w:rStyle w:val="5Exact"/>
          <w:b w:val="0"/>
          <w:sz w:val="28"/>
          <w:szCs w:val="28"/>
        </w:rPr>
        <w:t>детальним планом території з метою зміни цільового призначення</w:t>
      </w:r>
      <w:r w:rsidR="001E0A9B" w:rsidRPr="001E0A9B">
        <w:rPr>
          <w:rStyle w:val="5Exact"/>
          <w:b w:val="0"/>
          <w:i/>
          <w:sz w:val="28"/>
          <w:szCs w:val="28"/>
          <w:lang w:val="cs-CZ"/>
        </w:rPr>
        <w:t xml:space="preserve"> </w:t>
      </w:r>
      <w:r w:rsidR="001E0A9B" w:rsidRPr="001E0A9B">
        <w:rPr>
          <w:rStyle w:val="5Exact"/>
          <w:b w:val="0"/>
          <w:sz w:val="28"/>
          <w:szCs w:val="28"/>
        </w:rPr>
        <w:t>земельних ділянок із земель для ведення особистого селянського господарства в землі для будівництва та обслуговування житлового будинку та господарських будівель і споруд</w:t>
      </w:r>
      <w:r w:rsidR="001E0A9B" w:rsidRPr="001E0A9B">
        <w:rPr>
          <w:rStyle w:val="5Exact"/>
          <w:sz w:val="28"/>
          <w:szCs w:val="28"/>
        </w:rPr>
        <w:t xml:space="preserve"> </w:t>
      </w:r>
      <w:r w:rsidR="001E0A9B" w:rsidRPr="001E0A9B">
        <w:rPr>
          <w:rFonts w:ascii="Times New Roman" w:hAnsi="Times New Roman"/>
          <w:sz w:val="28"/>
          <w:szCs w:val="28"/>
        </w:rPr>
        <w:t xml:space="preserve">в с. Коритняни, </w:t>
      </w:r>
      <w:proofErr w:type="spellStart"/>
      <w:r w:rsidR="001E0A9B" w:rsidRPr="001E0A9B">
        <w:rPr>
          <w:rFonts w:ascii="Times New Roman" w:hAnsi="Times New Roman"/>
          <w:sz w:val="28"/>
          <w:szCs w:val="28"/>
        </w:rPr>
        <w:t>ур</w:t>
      </w:r>
      <w:proofErr w:type="spellEnd"/>
      <w:r w:rsidR="001E0A9B" w:rsidRPr="001E0A9B">
        <w:rPr>
          <w:rFonts w:ascii="Times New Roman" w:hAnsi="Times New Roman"/>
          <w:sz w:val="28"/>
          <w:szCs w:val="28"/>
        </w:rPr>
        <w:t>. «За школою», Ужгородського району, Закарпатської області</w:t>
      </w:r>
      <w:r w:rsidR="00C3456D" w:rsidRPr="00B84CF7">
        <w:rPr>
          <w:rFonts w:ascii="Times New Roman" w:hAnsi="Times New Roman"/>
          <w:color w:val="000000"/>
          <w:sz w:val="28"/>
          <w:szCs w:val="28"/>
          <w:lang w:eastAsia="uk-UA"/>
        </w:rPr>
        <w:t>»</w:t>
      </w:r>
      <w:r w:rsidRPr="00B84CF7">
        <w:rPr>
          <w:rFonts w:ascii="Times New Roman" w:hAnsi="Times New Roman"/>
          <w:sz w:val="28"/>
          <w:szCs w:val="28"/>
        </w:rPr>
        <w:t>, розробляється з метою визначення планувальної організації і функціонального призначення, просторової композиції і параметрів забудови земельн</w:t>
      </w:r>
      <w:r w:rsidR="001E0A9B">
        <w:rPr>
          <w:rFonts w:ascii="Times New Roman" w:hAnsi="Times New Roman"/>
          <w:sz w:val="28"/>
          <w:szCs w:val="28"/>
        </w:rPr>
        <w:t>их ділянок</w:t>
      </w:r>
      <w:r w:rsidRPr="00B84CF7">
        <w:rPr>
          <w:rFonts w:ascii="Times New Roman" w:hAnsi="Times New Roman"/>
          <w:sz w:val="28"/>
          <w:szCs w:val="28"/>
        </w:rPr>
        <w:t xml:space="preserve"> в с.</w:t>
      </w:r>
      <w:r w:rsidR="00D84D97" w:rsidRPr="00B84CF7">
        <w:rPr>
          <w:rFonts w:ascii="Times New Roman" w:hAnsi="Times New Roman"/>
          <w:sz w:val="28"/>
          <w:szCs w:val="28"/>
        </w:rPr>
        <w:t xml:space="preserve"> </w:t>
      </w:r>
      <w:r w:rsidR="001E0A9B">
        <w:rPr>
          <w:rFonts w:ascii="Times New Roman" w:hAnsi="Times New Roman"/>
          <w:color w:val="000000"/>
          <w:sz w:val="28"/>
          <w:szCs w:val="28"/>
          <w:lang w:eastAsia="uk-UA"/>
        </w:rPr>
        <w:t>Коритняни</w:t>
      </w:r>
      <w:r w:rsidR="0017681E" w:rsidRPr="0017681E">
        <w:rPr>
          <w:rFonts w:ascii="Times New Roman" w:hAnsi="Times New Roman"/>
          <w:color w:val="000000"/>
          <w:sz w:val="28"/>
          <w:szCs w:val="28"/>
          <w:lang w:eastAsia="uk-UA"/>
        </w:rPr>
        <w:t xml:space="preserve"> </w:t>
      </w:r>
      <w:r w:rsidRPr="00B84CF7">
        <w:rPr>
          <w:rFonts w:ascii="Times New Roman" w:hAnsi="Times New Roman"/>
          <w:sz w:val="28"/>
          <w:szCs w:val="28"/>
        </w:rPr>
        <w:t>та підлягає стратегічній екологічній оцінці.</w:t>
      </w:r>
    </w:p>
    <w:p w:rsidR="00A00193" w:rsidRPr="00B84CF7" w:rsidRDefault="00A00193" w:rsidP="004729BA">
      <w:pPr>
        <w:spacing w:after="0" w:line="240" w:lineRule="auto"/>
        <w:ind w:firstLine="708"/>
        <w:jc w:val="both"/>
        <w:rPr>
          <w:rFonts w:ascii="Times New Roman" w:hAnsi="Times New Roman"/>
          <w:b/>
          <w:sz w:val="28"/>
          <w:szCs w:val="28"/>
        </w:rPr>
      </w:pPr>
      <w:r w:rsidRPr="00B84CF7">
        <w:rPr>
          <w:rFonts w:ascii="Times New Roman" w:hAnsi="Times New Roman"/>
          <w:b/>
          <w:sz w:val="28"/>
          <w:szCs w:val="28"/>
        </w:rPr>
        <w:t>3.</w:t>
      </w:r>
      <w:r w:rsidR="00F45F7D" w:rsidRPr="00B84CF7">
        <w:rPr>
          <w:rFonts w:ascii="Times New Roman" w:hAnsi="Times New Roman"/>
          <w:b/>
          <w:sz w:val="28"/>
          <w:szCs w:val="28"/>
        </w:rPr>
        <w:t xml:space="preserve">  </w:t>
      </w:r>
      <w:r w:rsidRPr="00B84CF7">
        <w:rPr>
          <w:rFonts w:ascii="Times New Roman" w:hAnsi="Times New Roman"/>
          <w:b/>
          <w:sz w:val="28"/>
          <w:szCs w:val="28"/>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17681E" w:rsidRPr="004912E3" w:rsidRDefault="0017681E" w:rsidP="004912E3">
      <w:pPr>
        <w:spacing w:after="0"/>
        <w:ind w:firstLine="426"/>
        <w:jc w:val="both"/>
        <w:rPr>
          <w:rFonts w:ascii="Times New Roman" w:hAnsi="Times New Roman"/>
          <w:color w:val="000000"/>
          <w:sz w:val="28"/>
          <w:szCs w:val="28"/>
        </w:rPr>
      </w:pPr>
      <w:r w:rsidRPr="004912E3">
        <w:rPr>
          <w:rFonts w:ascii="Times New Roman" w:hAnsi="Times New Roman"/>
          <w:color w:val="000000"/>
          <w:sz w:val="28"/>
          <w:szCs w:val="28"/>
        </w:rPr>
        <w:t xml:space="preserve">На даний час цільовим призначенням ділянок є – територій сільськогосподарського призначення. Проектом передбачено </w:t>
      </w:r>
      <w:r w:rsidRPr="004912E3">
        <w:rPr>
          <w:rStyle w:val="Exact"/>
          <w:color w:val="000000"/>
          <w:sz w:val="28"/>
          <w:szCs w:val="28"/>
        </w:rPr>
        <w:t xml:space="preserve">зміну цільового призначення земельних ділянок з земель для ведення особистого селянського господарства в землі для будівництва та обслуговування житлових будинків , господарських будівель та споруд. </w:t>
      </w:r>
      <w:r w:rsidRPr="004912E3">
        <w:rPr>
          <w:rFonts w:ascii="Times New Roman" w:hAnsi="Times New Roman"/>
          <w:color w:val="000000"/>
          <w:sz w:val="28"/>
          <w:szCs w:val="28"/>
        </w:rPr>
        <w:t xml:space="preserve">Ділянки, що передбачені мають </w:t>
      </w:r>
      <w:r w:rsidRPr="001E0A9B">
        <w:rPr>
          <w:rFonts w:ascii="Times New Roman" w:hAnsi="Times New Roman"/>
          <w:color w:val="000000"/>
          <w:sz w:val="28"/>
          <w:szCs w:val="28"/>
        </w:rPr>
        <w:t xml:space="preserve">площу </w:t>
      </w:r>
      <w:r w:rsidR="001E0A9B" w:rsidRPr="001E0A9B">
        <w:rPr>
          <w:rFonts w:ascii="Times New Roman" w:hAnsi="Times New Roman"/>
          <w:color w:val="000000"/>
          <w:sz w:val="28"/>
          <w:szCs w:val="28"/>
        </w:rPr>
        <w:t>3,1534 га (Ділянка №1 – 1,8545 га, Ділянка №2 – 1,2989 га.)</w:t>
      </w:r>
    </w:p>
    <w:p w:rsidR="001E0A9B" w:rsidRPr="001E0A9B" w:rsidRDefault="001E0A9B" w:rsidP="001E0A9B">
      <w:pPr>
        <w:ind w:firstLine="426"/>
        <w:jc w:val="both"/>
        <w:rPr>
          <w:rFonts w:ascii="Times New Roman" w:hAnsi="Times New Roman"/>
          <w:color w:val="000000"/>
          <w:sz w:val="28"/>
          <w:szCs w:val="28"/>
        </w:rPr>
      </w:pPr>
      <w:r w:rsidRPr="001E0A9B">
        <w:rPr>
          <w:rFonts w:ascii="Times New Roman" w:hAnsi="Times New Roman"/>
          <w:color w:val="000000"/>
          <w:sz w:val="28"/>
          <w:szCs w:val="28"/>
        </w:rPr>
        <w:t>Ділянки на які розробляються ДПТ розташовані в східній частині села  Коритняни і обмежені:</w:t>
      </w:r>
    </w:p>
    <w:p w:rsidR="001E0A9B" w:rsidRPr="001E0A9B" w:rsidRDefault="001E0A9B" w:rsidP="001E0A9B">
      <w:pPr>
        <w:pStyle w:val="aa"/>
        <w:ind w:right="27"/>
        <w:rPr>
          <w:color w:val="000000"/>
          <w:sz w:val="28"/>
          <w:szCs w:val="28"/>
          <w:lang w:val="uk-UA"/>
        </w:rPr>
      </w:pPr>
      <w:r w:rsidRPr="001E0A9B">
        <w:rPr>
          <w:color w:val="000000"/>
          <w:sz w:val="28"/>
          <w:szCs w:val="28"/>
          <w:lang w:val="uk-UA"/>
        </w:rPr>
        <w:t>-  з сходу–землями сільськогосподарського призначення Коритнянської с/р.</w:t>
      </w:r>
    </w:p>
    <w:p w:rsidR="001E0A9B" w:rsidRPr="001E0A9B" w:rsidRDefault="001E0A9B" w:rsidP="001E0A9B">
      <w:pPr>
        <w:pStyle w:val="aa"/>
        <w:ind w:right="27"/>
        <w:rPr>
          <w:color w:val="000000"/>
          <w:sz w:val="28"/>
          <w:szCs w:val="28"/>
          <w:lang w:val="uk-UA"/>
        </w:rPr>
      </w:pPr>
      <w:r w:rsidRPr="001E0A9B">
        <w:rPr>
          <w:color w:val="000000"/>
          <w:sz w:val="28"/>
          <w:szCs w:val="28"/>
          <w:lang w:val="uk-UA"/>
        </w:rPr>
        <w:t>- з півдня – землями сільськогосподарського призначення та землями комунальної власності  Коритнянської с/р;</w:t>
      </w:r>
    </w:p>
    <w:p w:rsidR="001E0A9B" w:rsidRPr="001E0A9B" w:rsidRDefault="001E0A9B" w:rsidP="001E0A9B">
      <w:pPr>
        <w:pStyle w:val="aa"/>
        <w:ind w:right="27"/>
        <w:rPr>
          <w:color w:val="000000"/>
          <w:sz w:val="28"/>
          <w:szCs w:val="28"/>
          <w:lang w:val="uk-UA"/>
        </w:rPr>
      </w:pPr>
      <w:r w:rsidRPr="001E0A9B">
        <w:rPr>
          <w:color w:val="000000"/>
          <w:sz w:val="28"/>
          <w:szCs w:val="28"/>
          <w:lang w:val="uk-UA"/>
        </w:rPr>
        <w:lastRenderedPageBreak/>
        <w:t>- з півночі – землями сільськогосподарського призначення та землями комунальної власності  Коритнянської с/р.</w:t>
      </w:r>
    </w:p>
    <w:p w:rsidR="001E0A9B" w:rsidRPr="001E0A9B" w:rsidRDefault="001E0A9B" w:rsidP="001E0A9B">
      <w:pPr>
        <w:pStyle w:val="aa"/>
        <w:ind w:right="27"/>
        <w:rPr>
          <w:color w:val="000000"/>
          <w:sz w:val="28"/>
          <w:szCs w:val="28"/>
          <w:lang w:val="uk-UA"/>
        </w:rPr>
      </w:pPr>
      <w:r w:rsidRPr="001E0A9B">
        <w:rPr>
          <w:color w:val="000000"/>
          <w:sz w:val="28"/>
          <w:szCs w:val="28"/>
          <w:lang w:val="uk-UA"/>
        </w:rPr>
        <w:t>- з заходу – землями сільськогосподарського, землями комунальної власності та землями житлово-садибної забудови Коритнянської с/р;</w:t>
      </w:r>
    </w:p>
    <w:p w:rsidR="00A00193" w:rsidRPr="00B84CF7" w:rsidRDefault="00A00193" w:rsidP="00815290">
      <w:pPr>
        <w:pStyle w:val="a3"/>
        <w:spacing w:before="0" w:beforeAutospacing="0" w:after="0" w:afterAutospacing="0"/>
        <w:jc w:val="both"/>
        <w:rPr>
          <w:sz w:val="28"/>
          <w:szCs w:val="28"/>
        </w:rPr>
      </w:pPr>
      <w:r w:rsidRPr="00B84CF7">
        <w:rPr>
          <w:sz w:val="28"/>
          <w:szCs w:val="28"/>
        </w:rPr>
        <w:tab/>
        <w:t>Територія вільна від забудови.</w:t>
      </w:r>
    </w:p>
    <w:p w:rsidR="00A00193" w:rsidRPr="00B84CF7" w:rsidRDefault="00A00193" w:rsidP="00DE04EB">
      <w:pPr>
        <w:pStyle w:val="a3"/>
        <w:spacing w:before="0" w:beforeAutospacing="0" w:after="0" w:afterAutospacing="0"/>
        <w:jc w:val="both"/>
        <w:rPr>
          <w:sz w:val="28"/>
          <w:szCs w:val="28"/>
        </w:rPr>
      </w:pPr>
      <w:r w:rsidRPr="00B84CF7">
        <w:rPr>
          <w:sz w:val="28"/>
          <w:szCs w:val="28"/>
        </w:rPr>
        <w:tab/>
        <w:t>На проектованому об’єкті передбачається розміщення таких об’єктів: </w:t>
      </w:r>
    </w:p>
    <w:p w:rsidR="00A00193" w:rsidRPr="00B84CF7" w:rsidRDefault="004912E3" w:rsidP="00891AB1">
      <w:pPr>
        <w:pStyle w:val="1"/>
        <w:numPr>
          <w:ilvl w:val="0"/>
          <w:numId w:val="6"/>
        </w:numPr>
        <w:jc w:val="left"/>
        <w:rPr>
          <w:sz w:val="28"/>
          <w:szCs w:val="28"/>
          <w:lang w:val="uk-UA" w:eastAsia="uk-UA"/>
        </w:rPr>
      </w:pPr>
      <w:r>
        <w:rPr>
          <w:sz w:val="28"/>
          <w:szCs w:val="28"/>
          <w:lang w:val="uk-UA" w:eastAsia="uk-UA"/>
        </w:rPr>
        <w:t>Житлов</w:t>
      </w:r>
      <w:r w:rsidR="001E0A9B">
        <w:rPr>
          <w:sz w:val="28"/>
          <w:szCs w:val="28"/>
          <w:lang w:val="uk-UA" w:eastAsia="uk-UA"/>
        </w:rPr>
        <w:t>і будин</w:t>
      </w:r>
      <w:r>
        <w:rPr>
          <w:sz w:val="28"/>
          <w:szCs w:val="28"/>
          <w:lang w:val="uk-UA" w:eastAsia="uk-UA"/>
        </w:rPr>
        <w:t>к</w:t>
      </w:r>
      <w:r w:rsidR="001E0A9B">
        <w:rPr>
          <w:sz w:val="28"/>
          <w:szCs w:val="28"/>
          <w:lang w:val="uk-UA" w:eastAsia="uk-UA"/>
        </w:rPr>
        <w:t>и</w:t>
      </w:r>
      <w:r w:rsidR="00A00193" w:rsidRPr="00B84CF7">
        <w:rPr>
          <w:sz w:val="28"/>
          <w:szCs w:val="28"/>
          <w:lang w:val="uk-UA" w:eastAsia="uk-UA"/>
        </w:rPr>
        <w:t>;</w:t>
      </w:r>
    </w:p>
    <w:p w:rsidR="00A00193" w:rsidRPr="00B84CF7" w:rsidRDefault="004912E3" w:rsidP="00891AB1">
      <w:pPr>
        <w:numPr>
          <w:ilvl w:val="0"/>
          <w:numId w:val="6"/>
        </w:numPr>
        <w:spacing w:after="0" w:line="240" w:lineRule="auto"/>
        <w:rPr>
          <w:rFonts w:ascii="Times New Roman" w:hAnsi="Times New Roman"/>
          <w:sz w:val="28"/>
          <w:szCs w:val="28"/>
          <w:lang w:eastAsia="uk-UA"/>
        </w:rPr>
      </w:pPr>
      <w:r>
        <w:rPr>
          <w:rFonts w:ascii="Times New Roman" w:hAnsi="Times New Roman"/>
          <w:sz w:val="28"/>
          <w:szCs w:val="28"/>
          <w:lang w:eastAsia="uk-UA"/>
        </w:rPr>
        <w:t>Господарськ</w:t>
      </w:r>
      <w:r w:rsidR="001E0A9B">
        <w:rPr>
          <w:rFonts w:ascii="Times New Roman" w:hAnsi="Times New Roman"/>
          <w:sz w:val="28"/>
          <w:szCs w:val="28"/>
          <w:lang w:eastAsia="uk-UA"/>
        </w:rPr>
        <w:t>і</w:t>
      </w:r>
      <w:r>
        <w:rPr>
          <w:rFonts w:ascii="Times New Roman" w:hAnsi="Times New Roman"/>
          <w:sz w:val="28"/>
          <w:szCs w:val="28"/>
          <w:lang w:eastAsia="uk-UA"/>
        </w:rPr>
        <w:t xml:space="preserve"> споруд</w:t>
      </w:r>
      <w:r w:rsidR="001E0A9B">
        <w:rPr>
          <w:rFonts w:ascii="Times New Roman" w:hAnsi="Times New Roman"/>
          <w:sz w:val="28"/>
          <w:szCs w:val="28"/>
          <w:lang w:eastAsia="uk-UA"/>
        </w:rPr>
        <w:t>и</w:t>
      </w:r>
      <w:r w:rsidR="00A00193" w:rsidRPr="00B84CF7">
        <w:rPr>
          <w:rFonts w:ascii="Times New Roman" w:hAnsi="Times New Roman"/>
          <w:sz w:val="28"/>
          <w:szCs w:val="28"/>
          <w:lang w:eastAsia="uk-UA"/>
        </w:rPr>
        <w:t>;</w:t>
      </w:r>
    </w:p>
    <w:p w:rsidR="00A00193" w:rsidRPr="00B84CF7" w:rsidRDefault="004912E3" w:rsidP="004912E3">
      <w:pPr>
        <w:spacing w:line="240" w:lineRule="auto"/>
        <w:jc w:val="both"/>
        <w:rPr>
          <w:rFonts w:ascii="Times New Roman" w:hAnsi="Times New Roman"/>
          <w:sz w:val="28"/>
          <w:szCs w:val="28"/>
        </w:rPr>
      </w:pPr>
      <w:r>
        <w:rPr>
          <w:rFonts w:ascii="Times New Roman" w:hAnsi="Times New Roman"/>
          <w:sz w:val="28"/>
          <w:szCs w:val="28"/>
        </w:rPr>
        <w:tab/>
        <w:t>Запроектований об’єкт</w:t>
      </w:r>
      <w:r w:rsidR="00A00193" w:rsidRPr="00B84CF7">
        <w:rPr>
          <w:rFonts w:ascii="Times New Roman" w:hAnsi="Times New Roman"/>
          <w:sz w:val="28"/>
          <w:szCs w:val="28"/>
        </w:rPr>
        <w:t xml:space="preserve"> відповідає вимогам ДБН Б.2.2-12:2018  «ПЛАНУВАННЯ І ЗАБУДОВА ТЕРИТОРІЙ» та Державним санітарним правилам планування та забудови населених пунктів.</w:t>
      </w:r>
    </w:p>
    <w:p w:rsidR="00A00193" w:rsidRPr="00B84CF7" w:rsidRDefault="00A00193" w:rsidP="00A94D94">
      <w:pPr>
        <w:spacing w:after="0" w:line="240" w:lineRule="auto"/>
        <w:jc w:val="both"/>
        <w:rPr>
          <w:rFonts w:ascii="Times New Roman" w:hAnsi="Times New Roman"/>
          <w:b/>
          <w:sz w:val="28"/>
          <w:szCs w:val="28"/>
        </w:rPr>
      </w:pPr>
      <w:r w:rsidRPr="00B84CF7">
        <w:rPr>
          <w:rFonts w:ascii="Times New Roman" w:hAnsi="Times New Roman"/>
          <w:b/>
          <w:sz w:val="28"/>
          <w:szCs w:val="28"/>
        </w:rPr>
        <w:tab/>
        <w:t>4.</w:t>
      </w:r>
      <w:r w:rsidR="00F45F7D" w:rsidRPr="00B84CF7">
        <w:rPr>
          <w:rFonts w:ascii="Times New Roman" w:hAnsi="Times New Roman"/>
          <w:b/>
          <w:sz w:val="28"/>
          <w:szCs w:val="28"/>
        </w:rPr>
        <w:t xml:space="preserve"> </w:t>
      </w:r>
      <w:r w:rsidRPr="00B84CF7">
        <w:rPr>
          <w:rFonts w:ascii="Times New Roman" w:hAnsi="Times New Roman"/>
          <w:b/>
          <w:sz w:val="28"/>
          <w:szCs w:val="28"/>
        </w:rPr>
        <w:t>Ймовірні наслідки від господарської діяльності.</w:t>
      </w:r>
    </w:p>
    <w:p w:rsidR="00A00193" w:rsidRPr="00B84CF7" w:rsidRDefault="00A00193" w:rsidP="004207F9">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 xml:space="preserve">А) Для довкілля, у тому числі для здоров’я населення. </w:t>
      </w:r>
    </w:p>
    <w:p w:rsidR="00A00193" w:rsidRPr="00B84CF7" w:rsidRDefault="00A00193" w:rsidP="00347533">
      <w:pPr>
        <w:spacing w:after="0" w:line="240" w:lineRule="auto"/>
        <w:ind w:firstLine="708"/>
        <w:jc w:val="both"/>
        <w:rPr>
          <w:rFonts w:ascii="Times New Roman" w:hAnsi="Times New Roman"/>
          <w:sz w:val="28"/>
          <w:szCs w:val="28"/>
        </w:rPr>
      </w:pPr>
      <w:r w:rsidRPr="00B84CF7">
        <w:rPr>
          <w:rFonts w:ascii="Times New Roman" w:hAnsi="Times New Roman"/>
          <w:sz w:val="28"/>
          <w:szCs w:val="28"/>
          <w:shd w:val="clear" w:color="auto" w:fill="FFFFFF"/>
        </w:rPr>
        <w:t>Детальний  план розробляється з урахуванням природно-кліматичних умов, існуючого рельєфу території, особливостей прилеглої території з додержанням технологічних і санітарних розривів, з урахуванням  взаємозв’язку основних та допоміжних споруд.</w:t>
      </w:r>
    </w:p>
    <w:p w:rsidR="000D7446" w:rsidRPr="00B84CF7" w:rsidRDefault="00A00193" w:rsidP="00590398">
      <w:pPr>
        <w:spacing w:after="0" w:line="240" w:lineRule="auto"/>
        <w:jc w:val="both"/>
        <w:rPr>
          <w:rFonts w:ascii="Times New Roman" w:hAnsi="Times New Roman"/>
          <w:sz w:val="28"/>
          <w:szCs w:val="28"/>
        </w:rPr>
      </w:pPr>
      <w:r w:rsidRPr="00B84CF7">
        <w:rPr>
          <w:rFonts w:ascii="Times New Roman" w:hAnsi="Times New Roman"/>
          <w:sz w:val="28"/>
          <w:szCs w:val="28"/>
        </w:rPr>
        <w:tab/>
        <w:t>У процесі будівництва та експлуатації будівель і споруд можливе виникнення різноманітних ризиків впливу на навколишнє природне середовище, а саме:</w:t>
      </w:r>
    </w:p>
    <w:p w:rsidR="00A00193" w:rsidRPr="00B84CF7" w:rsidRDefault="00A00193" w:rsidP="000D7446">
      <w:pPr>
        <w:spacing w:after="0" w:line="240" w:lineRule="auto"/>
        <w:ind w:firstLine="708"/>
        <w:jc w:val="both"/>
        <w:rPr>
          <w:rFonts w:ascii="Times New Roman" w:hAnsi="Times New Roman"/>
          <w:b/>
          <w:sz w:val="28"/>
          <w:szCs w:val="28"/>
        </w:rPr>
      </w:pPr>
      <w:r w:rsidRPr="00B84CF7">
        <w:rPr>
          <w:rFonts w:ascii="Times New Roman" w:hAnsi="Times New Roman"/>
          <w:b/>
          <w:sz w:val="28"/>
          <w:szCs w:val="28"/>
        </w:rPr>
        <w:t>Відходи.</w:t>
      </w:r>
    </w:p>
    <w:p w:rsidR="00A00193" w:rsidRPr="00B84CF7" w:rsidRDefault="00A00193" w:rsidP="006E5F69">
      <w:pPr>
        <w:spacing w:after="0" w:line="240" w:lineRule="auto"/>
        <w:jc w:val="both"/>
        <w:rPr>
          <w:rFonts w:ascii="Times New Roman" w:hAnsi="Times New Roman"/>
          <w:sz w:val="28"/>
          <w:szCs w:val="28"/>
        </w:rPr>
      </w:pPr>
      <w:r w:rsidRPr="00B84CF7">
        <w:rPr>
          <w:rFonts w:ascii="Times New Roman" w:hAnsi="Times New Roman"/>
          <w:sz w:val="28"/>
          <w:szCs w:val="28"/>
        </w:rPr>
        <w:tab/>
        <w:t xml:space="preserve">Відходи, (побутове сміття), що будуть утворюватися під час експлуатації збираються в контейнер, та вивозяться спеціалізованим організаціями згідно графіку та по мірі необхідності. </w:t>
      </w:r>
    </w:p>
    <w:p w:rsidR="000D7446" w:rsidRPr="00B84CF7" w:rsidRDefault="00A00193" w:rsidP="006E5F69">
      <w:pPr>
        <w:spacing w:after="0" w:line="240" w:lineRule="auto"/>
        <w:jc w:val="both"/>
        <w:rPr>
          <w:rFonts w:ascii="Times New Roman" w:hAnsi="Times New Roman"/>
          <w:sz w:val="28"/>
          <w:szCs w:val="28"/>
        </w:rPr>
      </w:pPr>
      <w:r w:rsidRPr="00B84CF7">
        <w:rPr>
          <w:rFonts w:ascii="Times New Roman" w:hAnsi="Times New Roman"/>
          <w:sz w:val="28"/>
          <w:szCs w:val="28"/>
        </w:rPr>
        <w:tab/>
        <w:t>У разі виявлення та ідентифікації серед побутового сміття небезпечних відходів</w:t>
      </w:r>
      <w:r w:rsidR="00E55E9E" w:rsidRPr="00B84CF7">
        <w:rPr>
          <w:rFonts w:ascii="Times New Roman" w:hAnsi="Times New Roman"/>
          <w:sz w:val="28"/>
          <w:szCs w:val="28"/>
        </w:rPr>
        <w:t xml:space="preserve"> </w:t>
      </w:r>
      <w:r w:rsidRPr="00B84CF7">
        <w:rPr>
          <w:rFonts w:ascii="Times New Roman" w:hAnsi="Times New Roman"/>
          <w:sz w:val="28"/>
          <w:szCs w:val="28"/>
        </w:rPr>
        <w:t>– необхідно вживати заходів для їх видалення та утилізації відповідно до вимог чинного законодавства України.</w:t>
      </w:r>
    </w:p>
    <w:p w:rsidR="000D7446" w:rsidRPr="00B84CF7" w:rsidRDefault="00A00193" w:rsidP="0054314E">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Поверхневі та підземні води.</w:t>
      </w:r>
    </w:p>
    <w:p w:rsidR="00A00193" w:rsidRPr="00B84CF7" w:rsidRDefault="00A00193" w:rsidP="00F63A7B">
      <w:pPr>
        <w:spacing w:after="0" w:line="240" w:lineRule="auto"/>
        <w:ind w:right="85" w:firstLine="709"/>
        <w:jc w:val="both"/>
        <w:rPr>
          <w:rFonts w:ascii="Times New Roman" w:hAnsi="Times New Roman"/>
          <w:sz w:val="28"/>
          <w:szCs w:val="28"/>
        </w:rPr>
      </w:pPr>
      <w:r w:rsidRPr="00B84CF7">
        <w:rPr>
          <w:rFonts w:ascii="Times New Roman" w:hAnsi="Times New Roman"/>
          <w:sz w:val="28"/>
          <w:szCs w:val="28"/>
        </w:rPr>
        <w:t>Дощові води передбачено відводити з території об’єкту по спланованій поверхні мощення</w:t>
      </w:r>
      <w:r w:rsidRPr="00B84CF7">
        <w:rPr>
          <w:rFonts w:ascii="Times New Roman" w:hAnsi="Times New Roman"/>
          <w:color w:val="C00000"/>
          <w:sz w:val="28"/>
          <w:szCs w:val="28"/>
        </w:rPr>
        <w:t xml:space="preserve"> </w:t>
      </w:r>
      <w:r w:rsidR="004912E3">
        <w:rPr>
          <w:rFonts w:ascii="Times New Roman" w:hAnsi="Times New Roman"/>
          <w:sz w:val="28"/>
          <w:szCs w:val="28"/>
        </w:rPr>
        <w:t xml:space="preserve">до </w:t>
      </w:r>
      <w:proofErr w:type="spellStart"/>
      <w:r w:rsidR="004912E3">
        <w:rPr>
          <w:rFonts w:ascii="Times New Roman" w:hAnsi="Times New Roman"/>
          <w:sz w:val="28"/>
          <w:szCs w:val="28"/>
        </w:rPr>
        <w:t>міліоративної</w:t>
      </w:r>
      <w:proofErr w:type="spellEnd"/>
      <w:r w:rsidR="004912E3">
        <w:rPr>
          <w:rFonts w:ascii="Times New Roman" w:hAnsi="Times New Roman"/>
          <w:sz w:val="28"/>
          <w:szCs w:val="28"/>
        </w:rPr>
        <w:t xml:space="preserve"> канави</w:t>
      </w:r>
      <w:r w:rsidR="00E55E9E" w:rsidRPr="00B84CF7">
        <w:rPr>
          <w:rFonts w:ascii="Times New Roman" w:hAnsi="Times New Roman"/>
          <w:sz w:val="28"/>
          <w:szCs w:val="28"/>
        </w:rPr>
        <w:t xml:space="preserve">, що знаходиться </w:t>
      </w:r>
      <w:r w:rsidRPr="00B84CF7">
        <w:rPr>
          <w:rFonts w:ascii="Times New Roman" w:hAnsi="Times New Roman"/>
          <w:sz w:val="28"/>
          <w:szCs w:val="28"/>
        </w:rPr>
        <w:t xml:space="preserve">нижче </w:t>
      </w:r>
      <w:r w:rsidR="00E55E9E" w:rsidRPr="00B84CF7">
        <w:rPr>
          <w:rFonts w:ascii="Times New Roman" w:hAnsi="Times New Roman"/>
          <w:sz w:val="28"/>
          <w:szCs w:val="28"/>
        </w:rPr>
        <w:t>по рельєфу.</w:t>
      </w:r>
    </w:p>
    <w:p w:rsidR="00F45F7D" w:rsidRPr="00B84CF7" w:rsidRDefault="00F45F7D" w:rsidP="00612E67">
      <w:pPr>
        <w:spacing w:after="0" w:line="240" w:lineRule="auto"/>
        <w:ind w:firstLine="709"/>
        <w:jc w:val="both"/>
        <w:rPr>
          <w:rFonts w:ascii="Times New Roman" w:hAnsi="Times New Roman"/>
          <w:sz w:val="28"/>
          <w:szCs w:val="28"/>
        </w:rPr>
      </w:pPr>
      <w:r w:rsidRPr="00B84CF7">
        <w:rPr>
          <w:rFonts w:ascii="Times New Roman" w:hAnsi="Times New Roman"/>
          <w:sz w:val="28"/>
          <w:szCs w:val="28"/>
        </w:rPr>
        <w:t xml:space="preserve">Водопостачання території – </w:t>
      </w:r>
      <w:r w:rsidR="00E55E9E" w:rsidRPr="00B84CF7">
        <w:rPr>
          <w:rFonts w:ascii="Times New Roman" w:hAnsi="Times New Roman"/>
          <w:sz w:val="28"/>
          <w:szCs w:val="28"/>
        </w:rPr>
        <w:t xml:space="preserve">від </w:t>
      </w:r>
      <w:r w:rsidRPr="00B84CF7">
        <w:rPr>
          <w:rFonts w:ascii="Times New Roman" w:hAnsi="Times New Roman"/>
          <w:sz w:val="28"/>
          <w:szCs w:val="28"/>
        </w:rPr>
        <w:t>свердловин на воду</w:t>
      </w:r>
      <w:r w:rsidR="00E55E9E" w:rsidRPr="00B84CF7">
        <w:rPr>
          <w:rFonts w:ascii="Times New Roman" w:hAnsi="Times New Roman"/>
          <w:sz w:val="28"/>
          <w:szCs w:val="28"/>
        </w:rPr>
        <w:t xml:space="preserve"> запроектован</w:t>
      </w:r>
      <w:r w:rsidR="001E0A9B">
        <w:rPr>
          <w:rFonts w:ascii="Times New Roman" w:hAnsi="Times New Roman"/>
          <w:sz w:val="28"/>
          <w:szCs w:val="28"/>
        </w:rPr>
        <w:t>их</w:t>
      </w:r>
      <w:r w:rsidR="00E55E9E" w:rsidRPr="00B84CF7">
        <w:rPr>
          <w:rFonts w:ascii="Times New Roman" w:hAnsi="Times New Roman"/>
          <w:sz w:val="28"/>
          <w:szCs w:val="28"/>
        </w:rPr>
        <w:t xml:space="preserve"> на </w:t>
      </w:r>
      <w:r w:rsidR="00C3456D" w:rsidRPr="00B84CF7">
        <w:rPr>
          <w:rFonts w:ascii="Times New Roman" w:hAnsi="Times New Roman"/>
          <w:sz w:val="28"/>
          <w:szCs w:val="28"/>
        </w:rPr>
        <w:t>ділян</w:t>
      </w:r>
      <w:r w:rsidR="001E0A9B">
        <w:rPr>
          <w:rFonts w:ascii="Times New Roman" w:hAnsi="Times New Roman"/>
          <w:sz w:val="28"/>
          <w:szCs w:val="28"/>
        </w:rPr>
        <w:t>ках</w:t>
      </w:r>
      <w:r w:rsidRPr="00B84CF7">
        <w:rPr>
          <w:rFonts w:ascii="Times New Roman" w:hAnsi="Times New Roman"/>
          <w:sz w:val="28"/>
          <w:szCs w:val="28"/>
        </w:rPr>
        <w:t>.</w:t>
      </w:r>
    </w:p>
    <w:p w:rsidR="004570EC" w:rsidRPr="00B84CF7" w:rsidRDefault="00A00193" w:rsidP="00612E67">
      <w:pPr>
        <w:spacing w:after="0" w:line="240" w:lineRule="auto"/>
        <w:ind w:firstLine="709"/>
        <w:jc w:val="both"/>
        <w:rPr>
          <w:rFonts w:ascii="Times New Roman" w:hAnsi="Times New Roman"/>
          <w:color w:val="000000"/>
          <w:sz w:val="28"/>
          <w:szCs w:val="28"/>
          <w:lang w:eastAsia="uk-UA"/>
        </w:rPr>
      </w:pPr>
      <w:r w:rsidRPr="00B84CF7">
        <w:rPr>
          <w:rFonts w:ascii="Times New Roman" w:hAnsi="Times New Roman"/>
          <w:sz w:val="28"/>
          <w:szCs w:val="28"/>
        </w:rPr>
        <w:t xml:space="preserve">Відведення господарсько-побутових стоків передбачено </w:t>
      </w:r>
      <w:r w:rsidR="00E55E9E" w:rsidRPr="00B84CF7">
        <w:rPr>
          <w:rFonts w:ascii="Times New Roman" w:hAnsi="Times New Roman"/>
          <w:sz w:val="28"/>
          <w:szCs w:val="28"/>
        </w:rPr>
        <w:t>в</w:t>
      </w:r>
      <w:r w:rsidRPr="00B84CF7">
        <w:rPr>
          <w:rFonts w:ascii="Times New Roman" w:hAnsi="Times New Roman"/>
          <w:sz w:val="28"/>
          <w:szCs w:val="28"/>
        </w:rPr>
        <w:t xml:space="preserve"> </w:t>
      </w:r>
      <w:r w:rsidR="000D7446" w:rsidRPr="00B84CF7">
        <w:rPr>
          <w:rFonts w:ascii="Times New Roman" w:hAnsi="Times New Roman"/>
          <w:sz w:val="28"/>
          <w:szCs w:val="28"/>
        </w:rPr>
        <w:t>герметичний септик</w:t>
      </w:r>
      <w:r w:rsidR="00D8691D" w:rsidRPr="00B84CF7">
        <w:rPr>
          <w:rFonts w:ascii="Times New Roman" w:hAnsi="Times New Roman"/>
          <w:sz w:val="28"/>
          <w:szCs w:val="28"/>
        </w:rPr>
        <w:t xml:space="preserve">, запроектований </w:t>
      </w:r>
      <w:r w:rsidR="00E55E9E" w:rsidRPr="00B84CF7">
        <w:rPr>
          <w:rFonts w:ascii="Times New Roman" w:hAnsi="Times New Roman"/>
          <w:sz w:val="28"/>
          <w:szCs w:val="28"/>
        </w:rPr>
        <w:t>на ділянці</w:t>
      </w:r>
      <w:r w:rsidR="000D7446" w:rsidRPr="00B84CF7">
        <w:rPr>
          <w:rFonts w:ascii="Times New Roman" w:hAnsi="Times New Roman"/>
          <w:sz w:val="28"/>
          <w:szCs w:val="28"/>
        </w:rPr>
        <w:t>.</w:t>
      </w:r>
      <w:r w:rsidR="00C12DE3" w:rsidRPr="00B84CF7">
        <w:rPr>
          <w:rFonts w:ascii="Times New Roman" w:hAnsi="Times New Roman"/>
          <w:sz w:val="28"/>
          <w:szCs w:val="28"/>
        </w:rPr>
        <w:t xml:space="preserve"> </w:t>
      </w:r>
    </w:p>
    <w:p w:rsidR="000D7446" w:rsidRPr="00B84CF7" w:rsidRDefault="00A00193" w:rsidP="00515C96">
      <w:pPr>
        <w:spacing w:after="0" w:line="240" w:lineRule="auto"/>
        <w:jc w:val="both"/>
        <w:rPr>
          <w:rFonts w:ascii="Times New Roman" w:hAnsi="Times New Roman"/>
          <w:b/>
          <w:sz w:val="28"/>
          <w:szCs w:val="28"/>
        </w:rPr>
      </w:pPr>
      <w:r w:rsidRPr="00B84CF7">
        <w:rPr>
          <w:rFonts w:ascii="Times New Roman" w:hAnsi="Times New Roman"/>
          <w:b/>
          <w:sz w:val="28"/>
          <w:szCs w:val="28"/>
        </w:rPr>
        <w:tab/>
        <w:t>Ґрунт та надра.</w:t>
      </w:r>
    </w:p>
    <w:p w:rsidR="00A00193" w:rsidRPr="00B84CF7" w:rsidRDefault="00A00193" w:rsidP="00515C96">
      <w:pPr>
        <w:spacing w:after="0" w:line="240" w:lineRule="auto"/>
        <w:jc w:val="both"/>
        <w:rPr>
          <w:rFonts w:ascii="Times New Roman" w:hAnsi="Times New Roman"/>
          <w:sz w:val="28"/>
          <w:szCs w:val="28"/>
        </w:rPr>
      </w:pPr>
      <w:r w:rsidRPr="00B84CF7">
        <w:rPr>
          <w:rFonts w:ascii="Times New Roman" w:hAnsi="Times New Roman"/>
          <w:sz w:val="28"/>
          <w:szCs w:val="28"/>
        </w:rPr>
        <w:tab/>
        <w:t>У процесі будівництва та експлуатації</w:t>
      </w:r>
      <w:r w:rsidR="00316D15" w:rsidRPr="00B84CF7">
        <w:rPr>
          <w:rFonts w:ascii="Times New Roman" w:hAnsi="Times New Roman"/>
          <w:sz w:val="28"/>
          <w:szCs w:val="28"/>
        </w:rPr>
        <w:t xml:space="preserve"> </w:t>
      </w:r>
      <w:r w:rsidR="004912E3">
        <w:rPr>
          <w:rFonts w:ascii="Times New Roman" w:hAnsi="Times New Roman"/>
          <w:color w:val="000000"/>
          <w:sz w:val="28"/>
          <w:szCs w:val="28"/>
          <w:lang w:eastAsia="uk-UA"/>
        </w:rPr>
        <w:t>житлового будинку</w:t>
      </w:r>
      <w:r w:rsidRPr="00B84CF7">
        <w:rPr>
          <w:rFonts w:ascii="Times New Roman" w:hAnsi="Times New Roman"/>
          <w:color w:val="000000"/>
          <w:sz w:val="28"/>
          <w:szCs w:val="28"/>
          <w:lang w:eastAsia="uk-UA"/>
        </w:rPr>
        <w:t xml:space="preserve">  </w:t>
      </w:r>
      <w:r w:rsidRPr="00B84CF7">
        <w:rPr>
          <w:rFonts w:ascii="Times New Roman" w:hAnsi="Times New Roman"/>
          <w:sz w:val="28"/>
          <w:szCs w:val="28"/>
        </w:rPr>
        <w:t xml:space="preserve">створення додаткових негативних впливів на </w:t>
      </w:r>
      <w:r w:rsidR="00B84CF7" w:rsidRPr="00B84CF7">
        <w:rPr>
          <w:rFonts w:ascii="Times New Roman" w:hAnsi="Times New Roman"/>
          <w:sz w:val="28"/>
          <w:szCs w:val="28"/>
        </w:rPr>
        <w:t>ґрунт</w:t>
      </w:r>
      <w:r w:rsidRPr="00B84CF7">
        <w:rPr>
          <w:rFonts w:ascii="Times New Roman" w:hAnsi="Times New Roman"/>
          <w:sz w:val="28"/>
          <w:szCs w:val="28"/>
        </w:rPr>
        <w:t xml:space="preserve"> та надра</w:t>
      </w:r>
      <w:r w:rsidR="009441CE" w:rsidRPr="00B84CF7">
        <w:rPr>
          <w:rFonts w:ascii="Times New Roman" w:hAnsi="Times New Roman"/>
          <w:sz w:val="28"/>
          <w:szCs w:val="28"/>
        </w:rPr>
        <w:t xml:space="preserve"> </w:t>
      </w:r>
      <w:r w:rsidRPr="00B84CF7">
        <w:rPr>
          <w:rFonts w:ascii="Times New Roman" w:hAnsi="Times New Roman"/>
          <w:sz w:val="28"/>
          <w:szCs w:val="28"/>
        </w:rPr>
        <w:t xml:space="preserve">не передбачається.     </w:t>
      </w:r>
      <w:r w:rsidRPr="00B84CF7">
        <w:rPr>
          <w:rFonts w:ascii="Times New Roman" w:hAnsi="Times New Roman"/>
          <w:sz w:val="28"/>
          <w:szCs w:val="28"/>
        </w:rPr>
        <w:tab/>
      </w:r>
    </w:p>
    <w:p w:rsidR="00A00193" w:rsidRPr="00B84CF7" w:rsidRDefault="00A00193" w:rsidP="00587E1C">
      <w:pPr>
        <w:shd w:val="clear" w:color="auto" w:fill="FFFFFF"/>
        <w:spacing w:after="0" w:line="270" w:lineRule="atLeast"/>
        <w:jc w:val="both"/>
        <w:rPr>
          <w:rFonts w:ascii="Times New Roman" w:hAnsi="Times New Roman"/>
          <w:sz w:val="28"/>
          <w:szCs w:val="28"/>
          <w:lang w:eastAsia="ru-RU"/>
        </w:rPr>
      </w:pPr>
      <w:r w:rsidRPr="00B84CF7">
        <w:rPr>
          <w:rFonts w:ascii="Times New Roman" w:hAnsi="Times New Roman"/>
          <w:sz w:val="28"/>
          <w:szCs w:val="28"/>
        </w:rPr>
        <w:tab/>
      </w:r>
      <w:r w:rsidRPr="00B84CF7">
        <w:rPr>
          <w:rFonts w:ascii="Times New Roman" w:hAnsi="Times New Roman"/>
          <w:sz w:val="28"/>
          <w:szCs w:val="28"/>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F45F7D" w:rsidRDefault="00A00193" w:rsidP="008422BD">
      <w:pPr>
        <w:shd w:val="clear" w:color="auto" w:fill="FFFFFF"/>
        <w:spacing w:after="0" w:line="270" w:lineRule="atLeast"/>
        <w:ind w:firstLine="708"/>
        <w:jc w:val="both"/>
        <w:rPr>
          <w:rFonts w:ascii="Times New Roman" w:hAnsi="Times New Roman"/>
          <w:sz w:val="28"/>
          <w:szCs w:val="28"/>
          <w:lang w:eastAsia="ru-RU"/>
        </w:rPr>
      </w:pPr>
      <w:r w:rsidRPr="00B84CF7">
        <w:rPr>
          <w:rFonts w:ascii="Times New Roman" w:hAnsi="Times New Roman"/>
          <w:sz w:val="28"/>
          <w:szCs w:val="28"/>
          <w:lang w:eastAsia="ru-RU"/>
        </w:rPr>
        <w:t>До початку виконання будівельних робіт родючий шар ґрунту потрібно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 </w:t>
      </w:r>
    </w:p>
    <w:p w:rsidR="001E0A9B" w:rsidRPr="00B84CF7" w:rsidRDefault="001E0A9B" w:rsidP="008422BD">
      <w:pPr>
        <w:shd w:val="clear" w:color="auto" w:fill="FFFFFF"/>
        <w:spacing w:after="0" w:line="270" w:lineRule="atLeast"/>
        <w:ind w:firstLine="708"/>
        <w:jc w:val="both"/>
        <w:rPr>
          <w:rFonts w:ascii="Times New Roman" w:hAnsi="Times New Roman"/>
          <w:sz w:val="28"/>
          <w:szCs w:val="28"/>
        </w:rPr>
      </w:pPr>
    </w:p>
    <w:p w:rsidR="00590398" w:rsidRPr="00B84CF7" w:rsidRDefault="00A00193" w:rsidP="00515C96">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Атмосферне повітря.</w:t>
      </w:r>
    </w:p>
    <w:p w:rsidR="004912E3" w:rsidRPr="004912E3" w:rsidRDefault="00A00193" w:rsidP="004912E3">
      <w:pPr>
        <w:pStyle w:val="aa"/>
        <w:spacing w:before="34"/>
        <w:ind w:right="229" w:firstLine="567"/>
        <w:jc w:val="both"/>
        <w:rPr>
          <w:sz w:val="28"/>
          <w:szCs w:val="28"/>
        </w:rPr>
      </w:pPr>
      <w:r w:rsidRPr="004912E3">
        <w:rPr>
          <w:sz w:val="28"/>
          <w:szCs w:val="28"/>
        </w:rPr>
        <w:tab/>
      </w:r>
      <w:proofErr w:type="spellStart"/>
      <w:r w:rsidR="004912E3" w:rsidRPr="004912E3">
        <w:rPr>
          <w:sz w:val="28"/>
          <w:szCs w:val="28"/>
        </w:rPr>
        <w:t>Значний</w:t>
      </w:r>
      <w:proofErr w:type="spellEnd"/>
      <w:r w:rsidR="004912E3" w:rsidRPr="004912E3">
        <w:rPr>
          <w:sz w:val="28"/>
          <w:szCs w:val="28"/>
        </w:rPr>
        <w:t xml:space="preserve"> </w:t>
      </w:r>
      <w:proofErr w:type="spellStart"/>
      <w:r w:rsidR="004912E3" w:rsidRPr="004912E3">
        <w:rPr>
          <w:sz w:val="28"/>
          <w:szCs w:val="28"/>
        </w:rPr>
        <w:t>шкідливий</w:t>
      </w:r>
      <w:proofErr w:type="spellEnd"/>
      <w:r w:rsidR="004912E3" w:rsidRPr="004912E3">
        <w:rPr>
          <w:sz w:val="28"/>
          <w:szCs w:val="28"/>
        </w:rPr>
        <w:t xml:space="preserve"> </w:t>
      </w:r>
      <w:proofErr w:type="spellStart"/>
      <w:r w:rsidR="004912E3" w:rsidRPr="004912E3">
        <w:rPr>
          <w:sz w:val="28"/>
          <w:szCs w:val="28"/>
        </w:rPr>
        <w:t>вплив</w:t>
      </w:r>
      <w:proofErr w:type="spellEnd"/>
      <w:r w:rsidR="004912E3" w:rsidRPr="004912E3">
        <w:rPr>
          <w:sz w:val="28"/>
          <w:szCs w:val="28"/>
        </w:rPr>
        <w:t xml:space="preserve"> на </w:t>
      </w:r>
      <w:proofErr w:type="spellStart"/>
      <w:r w:rsidR="004912E3" w:rsidRPr="004912E3">
        <w:rPr>
          <w:sz w:val="28"/>
          <w:szCs w:val="28"/>
        </w:rPr>
        <w:t>атмосферне</w:t>
      </w:r>
      <w:proofErr w:type="spellEnd"/>
      <w:r w:rsidR="004912E3" w:rsidRPr="004912E3">
        <w:rPr>
          <w:sz w:val="28"/>
          <w:szCs w:val="28"/>
        </w:rPr>
        <w:t xml:space="preserve"> </w:t>
      </w:r>
      <w:proofErr w:type="spellStart"/>
      <w:r w:rsidR="004912E3" w:rsidRPr="004912E3">
        <w:rPr>
          <w:sz w:val="28"/>
          <w:szCs w:val="28"/>
        </w:rPr>
        <w:t>повітря</w:t>
      </w:r>
      <w:proofErr w:type="spellEnd"/>
      <w:r w:rsidR="004912E3" w:rsidRPr="004912E3">
        <w:rPr>
          <w:sz w:val="28"/>
          <w:szCs w:val="28"/>
        </w:rPr>
        <w:t xml:space="preserve"> </w:t>
      </w:r>
      <w:proofErr w:type="spellStart"/>
      <w:r w:rsidR="004912E3" w:rsidRPr="004912E3">
        <w:rPr>
          <w:sz w:val="28"/>
          <w:szCs w:val="28"/>
        </w:rPr>
        <w:t>від</w:t>
      </w:r>
      <w:proofErr w:type="spellEnd"/>
      <w:r w:rsidR="004912E3" w:rsidRPr="004912E3">
        <w:rPr>
          <w:sz w:val="28"/>
          <w:szCs w:val="28"/>
        </w:rPr>
        <w:t xml:space="preserve"> </w:t>
      </w:r>
      <w:proofErr w:type="spellStart"/>
      <w:r w:rsidR="004912E3" w:rsidRPr="004912E3">
        <w:rPr>
          <w:sz w:val="28"/>
          <w:szCs w:val="28"/>
        </w:rPr>
        <w:t>експлуатації</w:t>
      </w:r>
      <w:proofErr w:type="spellEnd"/>
      <w:r w:rsidR="004912E3" w:rsidRPr="004912E3">
        <w:rPr>
          <w:sz w:val="28"/>
          <w:szCs w:val="28"/>
        </w:rPr>
        <w:t xml:space="preserve"> </w:t>
      </w:r>
      <w:proofErr w:type="spellStart"/>
      <w:r w:rsidR="004912E3" w:rsidRPr="004912E3">
        <w:rPr>
          <w:sz w:val="28"/>
          <w:szCs w:val="28"/>
        </w:rPr>
        <w:t>житлового</w:t>
      </w:r>
      <w:proofErr w:type="spellEnd"/>
      <w:r w:rsidR="004912E3" w:rsidRPr="004912E3">
        <w:rPr>
          <w:sz w:val="28"/>
          <w:szCs w:val="28"/>
        </w:rPr>
        <w:t xml:space="preserve"> </w:t>
      </w:r>
      <w:proofErr w:type="spellStart"/>
      <w:r w:rsidR="004912E3" w:rsidRPr="004912E3">
        <w:rPr>
          <w:sz w:val="28"/>
          <w:szCs w:val="28"/>
        </w:rPr>
        <w:t>будинку</w:t>
      </w:r>
      <w:proofErr w:type="spellEnd"/>
      <w:r w:rsidR="004912E3" w:rsidRPr="004912E3">
        <w:rPr>
          <w:sz w:val="28"/>
          <w:szCs w:val="28"/>
        </w:rPr>
        <w:t xml:space="preserve"> не </w:t>
      </w:r>
      <w:proofErr w:type="spellStart"/>
      <w:r w:rsidR="004912E3" w:rsidRPr="004912E3">
        <w:rPr>
          <w:sz w:val="28"/>
          <w:szCs w:val="28"/>
        </w:rPr>
        <w:t>передбачається</w:t>
      </w:r>
      <w:proofErr w:type="spellEnd"/>
      <w:r w:rsidR="004912E3" w:rsidRPr="004912E3">
        <w:rPr>
          <w:sz w:val="28"/>
          <w:szCs w:val="28"/>
        </w:rPr>
        <w:t xml:space="preserve">. </w:t>
      </w:r>
      <w:proofErr w:type="spellStart"/>
      <w:r w:rsidR="004912E3" w:rsidRPr="004912E3">
        <w:rPr>
          <w:sz w:val="28"/>
          <w:szCs w:val="28"/>
        </w:rPr>
        <w:t>Викошені</w:t>
      </w:r>
      <w:proofErr w:type="spellEnd"/>
      <w:r w:rsidR="004912E3" w:rsidRPr="004912E3">
        <w:rPr>
          <w:sz w:val="28"/>
          <w:szCs w:val="28"/>
        </w:rPr>
        <w:t xml:space="preserve"> трави з </w:t>
      </w:r>
      <w:proofErr w:type="spellStart"/>
      <w:r w:rsidR="004912E3" w:rsidRPr="004912E3">
        <w:rPr>
          <w:sz w:val="28"/>
          <w:szCs w:val="28"/>
        </w:rPr>
        <w:t>території</w:t>
      </w:r>
      <w:proofErr w:type="spellEnd"/>
      <w:r w:rsidR="004912E3" w:rsidRPr="004912E3">
        <w:rPr>
          <w:sz w:val="28"/>
          <w:szCs w:val="28"/>
        </w:rPr>
        <w:t xml:space="preserve"> </w:t>
      </w:r>
      <w:proofErr w:type="spellStart"/>
      <w:r w:rsidR="004912E3" w:rsidRPr="004912E3">
        <w:rPr>
          <w:sz w:val="28"/>
          <w:szCs w:val="28"/>
        </w:rPr>
        <w:t>передбачається</w:t>
      </w:r>
      <w:proofErr w:type="spellEnd"/>
      <w:r w:rsidR="004912E3" w:rsidRPr="004912E3">
        <w:rPr>
          <w:sz w:val="28"/>
          <w:szCs w:val="28"/>
        </w:rPr>
        <w:t xml:space="preserve"> </w:t>
      </w:r>
      <w:proofErr w:type="spellStart"/>
      <w:r w:rsidR="004912E3" w:rsidRPr="004912E3">
        <w:rPr>
          <w:sz w:val="28"/>
          <w:szCs w:val="28"/>
        </w:rPr>
        <w:t>вивозити</w:t>
      </w:r>
      <w:proofErr w:type="spellEnd"/>
      <w:r w:rsidR="004912E3" w:rsidRPr="004912E3">
        <w:rPr>
          <w:sz w:val="28"/>
          <w:szCs w:val="28"/>
        </w:rPr>
        <w:t xml:space="preserve"> в </w:t>
      </w:r>
      <w:proofErr w:type="spellStart"/>
      <w:r w:rsidR="004912E3" w:rsidRPr="004912E3">
        <w:rPr>
          <w:sz w:val="28"/>
          <w:szCs w:val="28"/>
        </w:rPr>
        <w:t>спеціальні</w:t>
      </w:r>
      <w:proofErr w:type="spellEnd"/>
      <w:r w:rsidR="004912E3" w:rsidRPr="004912E3">
        <w:rPr>
          <w:sz w:val="28"/>
          <w:szCs w:val="28"/>
        </w:rPr>
        <w:t xml:space="preserve"> </w:t>
      </w:r>
      <w:proofErr w:type="spellStart"/>
      <w:r w:rsidR="004912E3" w:rsidRPr="004912E3">
        <w:rPr>
          <w:sz w:val="28"/>
          <w:szCs w:val="28"/>
        </w:rPr>
        <w:t>місця</w:t>
      </w:r>
      <w:proofErr w:type="spellEnd"/>
      <w:r w:rsidR="004912E3" w:rsidRPr="004912E3">
        <w:rPr>
          <w:sz w:val="28"/>
          <w:szCs w:val="28"/>
        </w:rPr>
        <w:t xml:space="preserve"> для </w:t>
      </w:r>
      <w:proofErr w:type="spellStart"/>
      <w:r w:rsidR="004912E3" w:rsidRPr="004912E3">
        <w:rPr>
          <w:sz w:val="28"/>
          <w:szCs w:val="28"/>
        </w:rPr>
        <w:t>утилізації</w:t>
      </w:r>
      <w:proofErr w:type="spellEnd"/>
      <w:r w:rsidR="004912E3" w:rsidRPr="004912E3">
        <w:rPr>
          <w:sz w:val="28"/>
          <w:szCs w:val="28"/>
        </w:rPr>
        <w:t xml:space="preserve">. ЗАБОРОНЕНО </w:t>
      </w:r>
      <w:proofErr w:type="spellStart"/>
      <w:r w:rsidR="004912E3" w:rsidRPr="004912E3">
        <w:rPr>
          <w:sz w:val="28"/>
          <w:szCs w:val="28"/>
        </w:rPr>
        <w:t>спалювання</w:t>
      </w:r>
      <w:proofErr w:type="spellEnd"/>
      <w:r w:rsidR="004912E3" w:rsidRPr="004912E3">
        <w:rPr>
          <w:sz w:val="28"/>
          <w:szCs w:val="28"/>
        </w:rPr>
        <w:t xml:space="preserve"> </w:t>
      </w:r>
      <w:proofErr w:type="spellStart"/>
      <w:r w:rsidR="004912E3" w:rsidRPr="004912E3">
        <w:rPr>
          <w:sz w:val="28"/>
          <w:szCs w:val="28"/>
        </w:rPr>
        <w:t>викошеної</w:t>
      </w:r>
      <w:proofErr w:type="spellEnd"/>
      <w:r w:rsidR="004912E3" w:rsidRPr="004912E3">
        <w:rPr>
          <w:sz w:val="28"/>
          <w:szCs w:val="28"/>
        </w:rPr>
        <w:t xml:space="preserve"> трави на </w:t>
      </w:r>
      <w:proofErr w:type="spellStart"/>
      <w:r w:rsidR="004912E3" w:rsidRPr="004912E3">
        <w:rPr>
          <w:sz w:val="28"/>
          <w:szCs w:val="28"/>
        </w:rPr>
        <w:t>території</w:t>
      </w:r>
      <w:proofErr w:type="spellEnd"/>
      <w:r w:rsidR="004912E3" w:rsidRPr="004912E3">
        <w:rPr>
          <w:sz w:val="28"/>
          <w:szCs w:val="28"/>
        </w:rPr>
        <w:t xml:space="preserve"> </w:t>
      </w:r>
      <w:proofErr w:type="spellStart"/>
      <w:r w:rsidR="004912E3" w:rsidRPr="004912E3">
        <w:rPr>
          <w:sz w:val="28"/>
          <w:szCs w:val="28"/>
        </w:rPr>
        <w:t>об’єкту</w:t>
      </w:r>
      <w:proofErr w:type="spellEnd"/>
      <w:r w:rsidR="004912E3" w:rsidRPr="004912E3">
        <w:rPr>
          <w:sz w:val="28"/>
          <w:szCs w:val="28"/>
        </w:rPr>
        <w:t>.</w:t>
      </w:r>
    </w:p>
    <w:p w:rsidR="00A00193" w:rsidRPr="00B84CF7" w:rsidRDefault="00A00193" w:rsidP="00515C96">
      <w:pPr>
        <w:spacing w:after="0" w:line="240" w:lineRule="auto"/>
        <w:jc w:val="both"/>
        <w:rPr>
          <w:rFonts w:ascii="Times New Roman" w:hAnsi="Times New Roman"/>
          <w:b/>
          <w:sz w:val="28"/>
          <w:szCs w:val="28"/>
        </w:rPr>
      </w:pPr>
      <w:r w:rsidRPr="00B84CF7">
        <w:rPr>
          <w:rFonts w:ascii="Times New Roman" w:hAnsi="Times New Roman"/>
          <w:b/>
          <w:sz w:val="28"/>
          <w:szCs w:val="28"/>
        </w:rPr>
        <w:tab/>
        <w:t>Акустичний вплив.</w:t>
      </w:r>
      <w:r w:rsidRPr="00B84CF7">
        <w:rPr>
          <w:rFonts w:ascii="Times New Roman" w:hAnsi="Times New Roman"/>
          <w:b/>
          <w:sz w:val="28"/>
          <w:szCs w:val="28"/>
        </w:rPr>
        <w:tab/>
      </w:r>
    </w:p>
    <w:p w:rsidR="00A00193" w:rsidRPr="00B84CF7" w:rsidRDefault="00590398" w:rsidP="007676F8">
      <w:pPr>
        <w:spacing w:after="0" w:line="240" w:lineRule="auto"/>
        <w:ind w:firstLine="708"/>
        <w:jc w:val="both"/>
        <w:rPr>
          <w:rFonts w:ascii="Times New Roman" w:hAnsi="Times New Roman"/>
          <w:sz w:val="28"/>
          <w:szCs w:val="28"/>
        </w:rPr>
      </w:pPr>
      <w:r w:rsidRPr="00B84CF7">
        <w:rPr>
          <w:rFonts w:ascii="Times New Roman" w:hAnsi="Times New Roman"/>
          <w:sz w:val="28"/>
          <w:szCs w:val="28"/>
        </w:rPr>
        <w:t>В період</w:t>
      </w:r>
      <w:r w:rsidR="00A00193" w:rsidRPr="00B84CF7">
        <w:rPr>
          <w:rFonts w:ascii="Times New Roman" w:hAnsi="Times New Roman"/>
          <w:sz w:val="28"/>
          <w:szCs w:val="28"/>
        </w:rPr>
        <w:t xml:space="preserve"> будівництва, від роботи будівельної техніки можливе виконання тимчасового додаткового шумового навантаження. </w:t>
      </w:r>
    </w:p>
    <w:p w:rsidR="00316D15" w:rsidRDefault="00A00193" w:rsidP="00590398">
      <w:pPr>
        <w:spacing w:after="0" w:line="240" w:lineRule="auto"/>
        <w:ind w:firstLine="708"/>
        <w:jc w:val="both"/>
        <w:rPr>
          <w:rFonts w:ascii="Times New Roman" w:hAnsi="Times New Roman"/>
          <w:sz w:val="28"/>
          <w:szCs w:val="28"/>
        </w:rPr>
      </w:pPr>
      <w:r w:rsidRPr="00B84CF7">
        <w:rPr>
          <w:rFonts w:ascii="Times New Roman" w:hAnsi="Times New Roman"/>
          <w:sz w:val="28"/>
          <w:szCs w:val="28"/>
        </w:rPr>
        <w:t xml:space="preserve">Під час експлуатації </w:t>
      </w:r>
      <w:r w:rsidR="001E24FE">
        <w:rPr>
          <w:rFonts w:ascii="Times New Roman" w:hAnsi="Times New Roman"/>
          <w:color w:val="000000"/>
          <w:sz w:val="28"/>
          <w:szCs w:val="28"/>
          <w:lang w:eastAsia="uk-UA"/>
        </w:rPr>
        <w:t>житлового будинку</w:t>
      </w:r>
      <w:r w:rsidR="00316D15" w:rsidRPr="00B84CF7">
        <w:rPr>
          <w:rFonts w:ascii="Times New Roman" w:hAnsi="Times New Roman"/>
          <w:color w:val="000000"/>
          <w:sz w:val="28"/>
          <w:szCs w:val="28"/>
          <w:lang w:eastAsia="uk-UA"/>
        </w:rPr>
        <w:t xml:space="preserve"> </w:t>
      </w:r>
      <w:r w:rsidRPr="00B84CF7">
        <w:rPr>
          <w:rFonts w:ascii="Times New Roman" w:hAnsi="Times New Roman"/>
          <w:sz w:val="28"/>
          <w:szCs w:val="28"/>
        </w:rPr>
        <w:t xml:space="preserve">рівень технологічного шуму </w:t>
      </w:r>
      <w:r w:rsidR="004570EC" w:rsidRPr="00B84CF7">
        <w:rPr>
          <w:rFonts w:ascii="Times New Roman" w:hAnsi="Times New Roman"/>
          <w:sz w:val="28"/>
          <w:szCs w:val="28"/>
        </w:rPr>
        <w:t xml:space="preserve">від роботи інженерних систем будівлі, </w:t>
      </w:r>
      <w:r w:rsidRPr="00B84CF7">
        <w:rPr>
          <w:rFonts w:ascii="Times New Roman" w:hAnsi="Times New Roman"/>
          <w:sz w:val="28"/>
          <w:szCs w:val="28"/>
        </w:rPr>
        <w:t xml:space="preserve">не перевищуватиме </w:t>
      </w:r>
      <w:r w:rsidR="009441CE" w:rsidRPr="00B84CF7">
        <w:rPr>
          <w:rFonts w:ascii="Times New Roman" w:hAnsi="Times New Roman"/>
          <w:sz w:val="28"/>
          <w:szCs w:val="28"/>
        </w:rPr>
        <w:t>мінімально допустимий.</w:t>
      </w:r>
    </w:p>
    <w:p w:rsidR="00A00193" w:rsidRPr="00B84CF7" w:rsidRDefault="00A00193" w:rsidP="007676F8">
      <w:pPr>
        <w:spacing w:after="0" w:line="240" w:lineRule="auto"/>
        <w:jc w:val="both"/>
        <w:rPr>
          <w:rFonts w:ascii="Times New Roman" w:hAnsi="Times New Roman"/>
          <w:sz w:val="28"/>
          <w:szCs w:val="28"/>
        </w:rPr>
      </w:pPr>
      <w:r w:rsidRPr="00B84CF7">
        <w:rPr>
          <w:rFonts w:ascii="Times New Roman" w:hAnsi="Times New Roman"/>
          <w:sz w:val="28"/>
          <w:szCs w:val="28"/>
        </w:rPr>
        <w:tab/>
      </w:r>
      <w:r w:rsidRPr="00B84CF7">
        <w:rPr>
          <w:rFonts w:ascii="Times New Roman" w:hAnsi="Times New Roman"/>
          <w:b/>
          <w:sz w:val="28"/>
          <w:szCs w:val="28"/>
        </w:rPr>
        <w:t>Світлове, теплове та радіаційне забруднення.</w:t>
      </w:r>
    </w:p>
    <w:p w:rsidR="00A00193" w:rsidRPr="00B84CF7" w:rsidRDefault="00A00193" w:rsidP="00612E67">
      <w:pPr>
        <w:spacing w:after="0" w:line="240" w:lineRule="auto"/>
        <w:jc w:val="both"/>
        <w:rPr>
          <w:rFonts w:ascii="Times New Roman" w:hAnsi="Times New Roman"/>
          <w:sz w:val="28"/>
          <w:szCs w:val="28"/>
        </w:rPr>
      </w:pPr>
      <w:r w:rsidRPr="00B84CF7">
        <w:rPr>
          <w:rFonts w:ascii="Times New Roman" w:hAnsi="Times New Roman"/>
          <w:sz w:val="28"/>
          <w:szCs w:val="28"/>
        </w:rPr>
        <w:tab/>
        <w:t xml:space="preserve">Очікування перерахованих впливів від </w:t>
      </w:r>
      <w:r w:rsidR="001E24FE">
        <w:rPr>
          <w:rFonts w:ascii="Times New Roman" w:hAnsi="Times New Roman"/>
          <w:color w:val="000000"/>
          <w:sz w:val="28"/>
          <w:szCs w:val="28"/>
          <w:lang w:eastAsia="uk-UA"/>
        </w:rPr>
        <w:t>житлового будинку</w:t>
      </w:r>
      <w:r w:rsidR="00316D15" w:rsidRPr="00B84CF7">
        <w:rPr>
          <w:rFonts w:ascii="Times New Roman" w:hAnsi="Times New Roman"/>
          <w:color w:val="000000"/>
          <w:sz w:val="28"/>
          <w:szCs w:val="28"/>
          <w:lang w:eastAsia="uk-UA"/>
        </w:rPr>
        <w:t xml:space="preserve"> </w:t>
      </w:r>
      <w:r w:rsidRPr="00B84CF7">
        <w:rPr>
          <w:rFonts w:ascii="Times New Roman" w:hAnsi="Times New Roman"/>
          <w:sz w:val="28"/>
          <w:szCs w:val="28"/>
        </w:rPr>
        <w:t>не передбачається.</w:t>
      </w:r>
    </w:p>
    <w:p w:rsidR="00A00193" w:rsidRPr="00B84CF7" w:rsidRDefault="00A00193" w:rsidP="00612E67">
      <w:pPr>
        <w:spacing w:after="0" w:line="240" w:lineRule="auto"/>
        <w:jc w:val="both"/>
        <w:rPr>
          <w:rFonts w:ascii="Times New Roman" w:hAnsi="Times New Roman"/>
          <w:b/>
          <w:sz w:val="28"/>
          <w:szCs w:val="28"/>
        </w:rPr>
      </w:pPr>
      <w:r w:rsidRPr="00B84CF7">
        <w:rPr>
          <w:rFonts w:ascii="Times New Roman" w:hAnsi="Times New Roman"/>
          <w:b/>
          <w:sz w:val="28"/>
          <w:szCs w:val="28"/>
        </w:rPr>
        <w:tab/>
        <w:t>Флора та  і фауна.</w:t>
      </w:r>
    </w:p>
    <w:p w:rsidR="00A00193" w:rsidRPr="00B84CF7" w:rsidRDefault="00A00193" w:rsidP="004207F9">
      <w:pPr>
        <w:spacing w:after="0" w:line="240" w:lineRule="auto"/>
        <w:jc w:val="both"/>
        <w:rPr>
          <w:rFonts w:ascii="Times New Roman" w:hAnsi="Times New Roman"/>
          <w:sz w:val="28"/>
          <w:szCs w:val="28"/>
        </w:rPr>
      </w:pPr>
      <w:r w:rsidRPr="00B84CF7">
        <w:rPr>
          <w:rFonts w:ascii="Times New Roman" w:hAnsi="Times New Roman"/>
          <w:sz w:val="28"/>
          <w:szCs w:val="28"/>
        </w:rPr>
        <w:tab/>
        <w:t xml:space="preserve">З огляду на характер запланованих робіт, впливу на місцеву фауну та флору не очікується. </w:t>
      </w:r>
      <w:r w:rsidRPr="00B84CF7">
        <w:rPr>
          <w:rFonts w:ascii="Times New Roman" w:hAnsi="Times New Roman"/>
          <w:sz w:val="28"/>
          <w:szCs w:val="28"/>
        </w:rPr>
        <w:tab/>
      </w:r>
    </w:p>
    <w:p w:rsidR="00A00193" w:rsidRPr="00B84CF7" w:rsidRDefault="00A00193" w:rsidP="004207F9">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Геологічне середовище.</w:t>
      </w:r>
    </w:p>
    <w:p w:rsidR="00A00193" w:rsidRPr="00B84CF7" w:rsidRDefault="00A00193" w:rsidP="004207F9">
      <w:pPr>
        <w:spacing w:after="0" w:line="240" w:lineRule="auto"/>
        <w:jc w:val="both"/>
        <w:rPr>
          <w:rFonts w:ascii="Times New Roman" w:hAnsi="Times New Roman"/>
          <w:sz w:val="28"/>
          <w:szCs w:val="28"/>
        </w:rPr>
      </w:pPr>
      <w:r w:rsidRPr="00B84CF7">
        <w:rPr>
          <w:rFonts w:ascii="Times New Roman" w:hAnsi="Times New Roman"/>
          <w:b/>
          <w:color w:val="FF0000"/>
          <w:sz w:val="28"/>
          <w:szCs w:val="28"/>
        </w:rPr>
        <w:tab/>
      </w:r>
      <w:r w:rsidR="00590398" w:rsidRPr="00B84CF7">
        <w:rPr>
          <w:rFonts w:ascii="Times New Roman" w:hAnsi="Times New Roman"/>
          <w:sz w:val="28"/>
          <w:szCs w:val="28"/>
        </w:rPr>
        <w:t>В період будівництва та експлуатації об’єкт</w:t>
      </w:r>
      <w:r w:rsidR="00674AEA" w:rsidRPr="00B84CF7">
        <w:rPr>
          <w:rFonts w:ascii="Times New Roman" w:hAnsi="Times New Roman"/>
          <w:sz w:val="28"/>
          <w:szCs w:val="28"/>
        </w:rPr>
        <w:t>ів</w:t>
      </w:r>
      <w:r w:rsidR="00590398" w:rsidRPr="00B84CF7">
        <w:rPr>
          <w:rFonts w:ascii="Times New Roman" w:hAnsi="Times New Roman"/>
          <w:b/>
          <w:color w:val="FF0000"/>
          <w:sz w:val="28"/>
          <w:szCs w:val="28"/>
        </w:rPr>
        <w:t xml:space="preserve"> </w:t>
      </w:r>
      <w:r w:rsidR="00590398" w:rsidRPr="00B84CF7">
        <w:rPr>
          <w:rFonts w:ascii="Times New Roman" w:hAnsi="Times New Roman"/>
          <w:sz w:val="28"/>
          <w:szCs w:val="28"/>
        </w:rPr>
        <w:t>не передбачається негативного впливу на геологічне середовище.</w:t>
      </w:r>
    </w:p>
    <w:p w:rsidR="00A00193" w:rsidRPr="00B84CF7" w:rsidRDefault="00A00193" w:rsidP="004207F9">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Технологічні  ризики - аварії,  що можуть вплинути на здоров’я населення.</w:t>
      </w:r>
    </w:p>
    <w:p w:rsidR="00A00193" w:rsidRPr="00B84CF7" w:rsidRDefault="00A00193" w:rsidP="004207F9">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Б)</w:t>
      </w:r>
      <w:r w:rsidRPr="00B84CF7">
        <w:rPr>
          <w:rFonts w:ascii="Times New Roman" w:hAnsi="Times New Roman"/>
          <w:sz w:val="28"/>
          <w:szCs w:val="28"/>
        </w:rPr>
        <w:t xml:space="preserve">  </w:t>
      </w:r>
      <w:r w:rsidRPr="00B84CF7">
        <w:rPr>
          <w:rFonts w:ascii="Times New Roman" w:hAnsi="Times New Roman"/>
          <w:b/>
          <w:sz w:val="28"/>
          <w:szCs w:val="28"/>
        </w:rPr>
        <w:t>Для територій з природоохоронним статусом:</w:t>
      </w:r>
    </w:p>
    <w:p w:rsidR="00A00193" w:rsidRPr="00B84CF7" w:rsidRDefault="00A00193" w:rsidP="004207F9">
      <w:pPr>
        <w:spacing w:after="0" w:line="240" w:lineRule="auto"/>
        <w:jc w:val="both"/>
        <w:rPr>
          <w:rFonts w:ascii="Times New Roman" w:hAnsi="Times New Roman"/>
          <w:sz w:val="28"/>
          <w:szCs w:val="28"/>
        </w:rPr>
      </w:pPr>
      <w:r w:rsidRPr="00B84CF7">
        <w:rPr>
          <w:rFonts w:ascii="Times New Roman" w:hAnsi="Times New Roman"/>
          <w:sz w:val="28"/>
          <w:szCs w:val="28"/>
        </w:rPr>
        <w:tab/>
      </w:r>
      <w:r w:rsidR="00590398" w:rsidRPr="00B84CF7">
        <w:rPr>
          <w:rFonts w:ascii="Times New Roman" w:hAnsi="Times New Roman"/>
          <w:sz w:val="28"/>
          <w:szCs w:val="28"/>
          <w:shd w:val="clear" w:color="auto" w:fill="FFFFFF"/>
        </w:rPr>
        <w:t>Земельна ділянка яка розглядається детальним планом знаходиться поза межами об’єктів та територій природно-заповідного фонду, отже вплив не передбачається;</w:t>
      </w:r>
    </w:p>
    <w:p w:rsidR="00A00193" w:rsidRPr="00B84CF7" w:rsidRDefault="00A00193" w:rsidP="001A396E">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В)</w:t>
      </w:r>
      <w:r w:rsidRPr="00B84CF7">
        <w:rPr>
          <w:rFonts w:ascii="Times New Roman" w:hAnsi="Times New Roman"/>
          <w:sz w:val="28"/>
          <w:szCs w:val="28"/>
        </w:rPr>
        <w:t xml:space="preserve"> </w:t>
      </w:r>
      <w:r w:rsidRPr="00B84CF7">
        <w:rPr>
          <w:rFonts w:ascii="Times New Roman" w:hAnsi="Times New Roman"/>
          <w:b/>
          <w:sz w:val="28"/>
          <w:szCs w:val="28"/>
        </w:rPr>
        <w:t>Транскордонні наслідки для довкілля, у тому числі для здоров’я населення:</w:t>
      </w:r>
    </w:p>
    <w:p w:rsidR="00590398" w:rsidRPr="00B84CF7" w:rsidRDefault="00A00193" w:rsidP="001E24FE">
      <w:pPr>
        <w:spacing w:line="240" w:lineRule="auto"/>
        <w:jc w:val="both"/>
        <w:rPr>
          <w:rFonts w:ascii="Times New Roman" w:hAnsi="Times New Roman"/>
          <w:sz w:val="28"/>
          <w:szCs w:val="28"/>
        </w:rPr>
      </w:pPr>
      <w:r w:rsidRPr="00B84CF7">
        <w:rPr>
          <w:rFonts w:ascii="Times New Roman" w:hAnsi="Times New Roman"/>
          <w:sz w:val="28"/>
          <w:szCs w:val="28"/>
        </w:rPr>
        <w:tab/>
        <w:t>Виконання та реалізація детального плану зазначеної ділянки</w:t>
      </w:r>
      <w:r w:rsidR="004570EC" w:rsidRPr="00B84CF7">
        <w:rPr>
          <w:rFonts w:ascii="Times New Roman" w:hAnsi="Times New Roman"/>
          <w:sz w:val="28"/>
          <w:szCs w:val="28"/>
        </w:rPr>
        <w:t>,</w:t>
      </w:r>
      <w:r w:rsidRPr="00B84CF7">
        <w:rPr>
          <w:rFonts w:ascii="Times New Roman" w:hAnsi="Times New Roman"/>
          <w:sz w:val="28"/>
          <w:szCs w:val="28"/>
        </w:rPr>
        <w:t xml:space="preserve"> не матиме негативних транскордонних наслідків для довкілля, у тому числі для здоров’я населення.</w:t>
      </w:r>
    </w:p>
    <w:p w:rsidR="00F45F7D" w:rsidRPr="00B84CF7" w:rsidRDefault="00A00193" w:rsidP="00F45F7D">
      <w:pPr>
        <w:spacing w:after="0" w:line="240" w:lineRule="auto"/>
        <w:ind w:firstLine="708"/>
        <w:rPr>
          <w:rFonts w:ascii="Times New Roman" w:hAnsi="Times New Roman"/>
          <w:sz w:val="28"/>
          <w:szCs w:val="28"/>
        </w:rPr>
      </w:pPr>
      <w:r w:rsidRPr="00B84CF7">
        <w:rPr>
          <w:rFonts w:ascii="Times New Roman" w:hAnsi="Times New Roman"/>
          <w:b/>
          <w:sz w:val="28"/>
          <w:szCs w:val="28"/>
        </w:rPr>
        <w:t>5.</w:t>
      </w:r>
      <w:r w:rsidR="00F45F7D" w:rsidRPr="00B84CF7">
        <w:rPr>
          <w:rFonts w:ascii="Times New Roman" w:hAnsi="Times New Roman"/>
          <w:b/>
          <w:sz w:val="28"/>
          <w:szCs w:val="28"/>
        </w:rPr>
        <w:t xml:space="preserve"> </w:t>
      </w:r>
      <w:r w:rsidRPr="00B84CF7">
        <w:rPr>
          <w:rFonts w:ascii="Times New Roman" w:hAnsi="Times New Roman"/>
          <w:b/>
          <w:sz w:val="28"/>
          <w:szCs w:val="28"/>
        </w:rPr>
        <w:t>Виправдані</w:t>
      </w:r>
      <w:r w:rsidR="00316D15" w:rsidRPr="00B84CF7">
        <w:rPr>
          <w:rFonts w:ascii="Times New Roman" w:hAnsi="Times New Roman"/>
          <w:b/>
          <w:sz w:val="28"/>
          <w:szCs w:val="28"/>
        </w:rPr>
        <w:t xml:space="preserve"> </w:t>
      </w:r>
      <w:r w:rsidRPr="00B84CF7">
        <w:rPr>
          <w:rFonts w:ascii="Times New Roman" w:hAnsi="Times New Roman"/>
          <w:b/>
          <w:sz w:val="28"/>
          <w:szCs w:val="28"/>
        </w:rPr>
        <w:t xml:space="preserve"> альтернативи, які необхідно розглянути, у тому числі якщо документ державного планування не буде затверджено.</w:t>
      </w:r>
      <w:r w:rsidR="00590398" w:rsidRPr="00B84CF7">
        <w:rPr>
          <w:rFonts w:ascii="Times New Roman" w:hAnsi="Times New Roman"/>
          <w:sz w:val="28"/>
          <w:szCs w:val="28"/>
        </w:rPr>
        <w:t xml:space="preserve">                                       </w:t>
      </w:r>
      <w:r w:rsidR="00F45F7D" w:rsidRPr="00B84CF7">
        <w:rPr>
          <w:rFonts w:ascii="Times New Roman" w:hAnsi="Times New Roman"/>
          <w:sz w:val="28"/>
          <w:szCs w:val="28"/>
        </w:rPr>
        <w:t xml:space="preserve"> </w:t>
      </w:r>
    </w:p>
    <w:p w:rsidR="00F45F7D" w:rsidRPr="00B84CF7" w:rsidRDefault="00A00193" w:rsidP="002048F5">
      <w:pPr>
        <w:spacing w:after="0" w:line="240" w:lineRule="auto"/>
        <w:ind w:firstLine="708"/>
        <w:jc w:val="both"/>
        <w:rPr>
          <w:rFonts w:ascii="Times New Roman" w:hAnsi="Times New Roman"/>
          <w:sz w:val="28"/>
          <w:szCs w:val="28"/>
        </w:rPr>
      </w:pPr>
      <w:r w:rsidRPr="00B84CF7">
        <w:rPr>
          <w:rFonts w:ascii="Times New Roman" w:hAnsi="Times New Roman"/>
          <w:sz w:val="28"/>
          <w:szCs w:val="28"/>
        </w:rPr>
        <w:t>Альтернативні земельні ділянки для розміщення</w:t>
      </w:r>
      <w:r w:rsidR="00316D15" w:rsidRPr="00B84CF7">
        <w:rPr>
          <w:rFonts w:ascii="Times New Roman" w:hAnsi="Times New Roman"/>
          <w:sz w:val="28"/>
          <w:szCs w:val="28"/>
        </w:rPr>
        <w:t xml:space="preserve"> </w:t>
      </w:r>
      <w:r w:rsidR="001E24FE">
        <w:rPr>
          <w:rFonts w:ascii="Times New Roman" w:hAnsi="Times New Roman"/>
          <w:color w:val="000000"/>
          <w:sz w:val="28"/>
          <w:szCs w:val="28"/>
          <w:lang w:eastAsia="uk-UA"/>
        </w:rPr>
        <w:t>житлових будинків</w:t>
      </w:r>
      <w:r w:rsidRPr="00B84CF7">
        <w:rPr>
          <w:rFonts w:ascii="Times New Roman" w:hAnsi="Times New Roman"/>
          <w:sz w:val="28"/>
          <w:szCs w:val="28"/>
        </w:rPr>
        <w:t>, які би відповідали аналогічним санітарним, екологічним та будівельним вимогам на території села не розглядаються.</w:t>
      </w:r>
      <w:r w:rsidR="00590398" w:rsidRPr="00B84CF7">
        <w:rPr>
          <w:rFonts w:ascii="Times New Roman" w:hAnsi="Times New Roman"/>
          <w:sz w:val="28"/>
          <w:szCs w:val="28"/>
        </w:rPr>
        <w:t xml:space="preserve">                                                                          </w:t>
      </w:r>
    </w:p>
    <w:p w:rsidR="00A00193" w:rsidRPr="001E24FE" w:rsidRDefault="004F53BD" w:rsidP="001E24FE">
      <w:pPr>
        <w:spacing w:after="0" w:line="240" w:lineRule="auto"/>
        <w:jc w:val="both"/>
        <w:rPr>
          <w:rFonts w:ascii="Times New Roman" w:hAnsi="Times New Roman"/>
          <w:sz w:val="28"/>
          <w:szCs w:val="28"/>
          <w:shd w:val="clear" w:color="auto" w:fill="FFFFFF"/>
        </w:rPr>
      </w:pPr>
      <w:r w:rsidRPr="001E24FE">
        <w:rPr>
          <w:rFonts w:ascii="Times New Roman" w:hAnsi="Times New Roman"/>
          <w:sz w:val="28"/>
          <w:szCs w:val="28"/>
          <w:shd w:val="clear" w:color="auto" w:fill="FFFFFF"/>
        </w:rPr>
        <w:tab/>
      </w:r>
      <w:r w:rsidR="001E24FE" w:rsidRPr="001E24FE">
        <w:rPr>
          <w:rFonts w:ascii="Times New Roman" w:hAnsi="Times New Roman"/>
          <w:sz w:val="28"/>
          <w:szCs w:val="28"/>
        </w:rPr>
        <w:t>У разі незатвердження документа державного планування, а саме детального плану території, та відмова від реалізації будівництва об’єкту, що проектується, призведе до неможливості подальшого розвитку</w:t>
      </w:r>
      <w:r w:rsidR="001E24FE">
        <w:rPr>
          <w:rFonts w:ascii="Times New Roman" w:hAnsi="Times New Roman"/>
          <w:sz w:val="28"/>
          <w:szCs w:val="28"/>
        </w:rPr>
        <w:t xml:space="preserve"> території.</w:t>
      </w:r>
    </w:p>
    <w:p w:rsidR="00A00193" w:rsidRPr="00B84CF7" w:rsidRDefault="00A00193" w:rsidP="001A396E">
      <w:pPr>
        <w:spacing w:after="0" w:line="240" w:lineRule="auto"/>
        <w:jc w:val="both"/>
        <w:rPr>
          <w:rFonts w:ascii="Times New Roman" w:hAnsi="Times New Roman"/>
          <w:b/>
          <w:sz w:val="28"/>
          <w:szCs w:val="28"/>
        </w:rPr>
      </w:pPr>
      <w:r w:rsidRPr="00B84CF7">
        <w:rPr>
          <w:rFonts w:ascii="Times New Roman" w:hAnsi="Times New Roman"/>
          <w:b/>
          <w:sz w:val="28"/>
          <w:szCs w:val="28"/>
        </w:rPr>
        <w:tab/>
      </w:r>
      <w:r w:rsidR="0066748E" w:rsidRPr="00B84CF7">
        <w:rPr>
          <w:rFonts w:ascii="Times New Roman" w:hAnsi="Times New Roman"/>
          <w:b/>
          <w:sz w:val="28"/>
          <w:szCs w:val="28"/>
        </w:rPr>
        <w:t xml:space="preserve">6. </w:t>
      </w:r>
      <w:r w:rsidRPr="00B84CF7">
        <w:rPr>
          <w:rFonts w:ascii="Times New Roman" w:hAnsi="Times New Roman"/>
          <w:b/>
          <w:sz w:val="28"/>
          <w:szCs w:val="28"/>
        </w:rPr>
        <w:t xml:space="preserve">Дослідження, які необхідно провести, методи і критерії, що використовуватимуться під час стратегічної екологічної оцінки. </w:t>
      </w:r>
    </w:p>
    <w:p w:rsidR="00A00193" w:rsidRPr="00B84CF7" w:rsidRDefault="00A00193" w:rsidP="001A396E">
      <w:pPr>
        <w:spacing w:after="0" w:line="240" w:lineRule="auto"/>
        <w:ind w:firstLine="708"/>
        <w:jc w:val="both"/>
        <w:rPr>
          <w:rFonts w:ascii="Times New Roman" w:hAnsi="Times New Roman"/>
          <w:sz w:val="28"/>
          <w:szCs w:val="28"/>
        </w:rPr>
      </w:pPr>
      <w:r w:rsidRPr="00B84CF7">
        <w:rPr>
          <w:rFonts w:ascii="Times New Roman" w:hAnsi="Times New Roman"/>
          <w:sz w:val="28"/>
          <w:szCs w:val="28"/>
        </w:rPr>
        <w:t>Під час проведення процедури стратегічної екологічної оцінки передбачені за</w:t>
      </w:r>
      <w:r w:rsidR="00A072FD" w:rsidRPr="00B84CF7">
        <w:rPr>
          <w:rFonts w:ascii="Times New Roman" w:hAnsi="Times New Roman"/>
          <w:sz w:val="28"/>
          <w:szCs w:val="28"/>
        </w:rPr>
        <w:t>ходи для запобігання</w:t>
      </w:r>
      <w:r w:rsidRPr="00B84CF7">
        <w:rPr>
          <w:rFonts w:ascii="Times New Roman" w:hAnsi="Times New Roman"/>
          <w:sz w:val="28"/>
          <w:szCs w:val="28"/>
        </w:rPr>
        <w:t xml:space="preserve"> негативному впливу на довкілля та здоров’я населення:</w:t>
      </w:r>
    </w:p>
    <w:p w:rsidR="00A00193" w:rsidRPr="00B84CF7" w:rsidRDefault="00A00193" w:rsidP="00F45F7D">
      <w:pPr>
        <w:spacing w:after="0" w:line="240" w:lineRule="auto"/>
        <w:ind w:firstLine="708"/>
        <w:rPr>
          <w:rFonts w:ascii="Times New Roman" w:hAnsi="Times New Roman"/>
          <w:sz w:val="28"/>
          <w:szCs w:val="28"/>
        </w:rPr>
      </w:pPr>
      <w:r w:rsidRPr="00B84CF7">
        <w:rPr>
          <w:rFonts w:ascii="Times New Roman" w:hAnsi="Times New Roman"/>
          <w:sz w:val="28"/>
          <w:szCs w:val="28"/>
        </w:rPr>
        <w:t>– щодо охорони атмосферного повітря;</w:t>
      </w:r>
    </w:p>
    <w:p w:rsidR="00A00193" w:rsidRPr="00B84CF7" w:rsidRDefault="00A00193" w:rsidP="00F45F7D">
      <w:pPr>
        <w:spacing w:after="0" w:line="240" w:lineRule="auto"/>
        <w:ind w:firstLine="708"/>
        <w:rPr>
          <w:rFonts w:ascii="Times New Roman" w:hAnsi="Times New Roman"/>
          <w:sz w:val="28"/>
          <w:szCs w:val="28"/>
        </w:rPr>
      </w:pPr>
      <w:r w:rsidRPr="00B84CF7">
        <w:rPr>
          <w:rFonts w:ascii="Times New Roman" w:hAnsi="Times New Roman"/>
          <w:sz w:val="28"/>
          <w:szCs w:val="28"/>
        </w:rPr>
        <w:t>– охорона поверхневих та підземних вод,  ґрунтів;</w:t>
      </w:r>
    </w:p>
    <w:p w:rsidR="00A00193" w:rsidRPr="00B84CF7" w:rsidRDefault="00A00193" w:rsidP="00F45F7D">
      <w:pPr>
        <w:spacing w:after="0" w:line="240" w:lineRule="auto"/>
        <w:ind w:firstLine="708"/>
        <w:rPr>
          <w:rFonts w:ascii="Times New Roman" w:hAnsi="Times New Roman"/>
          <w:sz w:val="28"/>
          <w:szCs w:val="28"/>
        </w:rPr>
      </w:pPr>
      <w:r w:rsidRPr="00B84CF7">
        <w:rPr>
          <w:rFonts w:ascii="Times New Roman" w:hAnsi="Times New Roman"/>
          <w:sz w:val="28"/>
          <w:szCs w:val="28"/>
        </w:rPr>
        <w:lastRenderedPageBreak/>
        <w:t>– заходи щодо пожежної безпеки;</w:t>
      </w:r>
    </w:p>
    <w:p w:rsidR="00A00193" w:rsidRPr="00B84CF7" w:rsidRDefault="00A00193" w:rsidP="00F45F7D">
      <w:pPr>
        <w:spacing w:after="0" w:line="240" w:lineRule="auto"/>
        <w:ind w:firstLine="708"/>
        <w:rPr>
          <w:rFonts w:ascii="Times New Roman" w:hAnsi="Times New Roman"/>
          <w:sz w:val="28"/>
          <w:szCs w:val="28"/>
        </w:rPr>
      </w:pPr>
      <w:r w:rsidRPr="00B84CF7">
        <w:rPr>
          <w:rFonts w:ascii="Times New Roman" w:hAnsi="Times New Roman"/>
          <w:sz w:val="28"/>
          <w:szCs w:val="28"/>
        </w:rPr>
        <w:t>– відновлюванні та охоронні заходи.</w:t>
      </w:r>
    </w:p>
    <w:p w:rsidR="00A00193" w:rsidRPr="00B84CF7" w:rsidRDefault="00A00193" w:rsidP="004207F9">
      <w:pPr>
        <w:spacing w:after="0" w:line="240" w:lineRule="auto"/>
        <w:rPr>
          <w:rFonts w:ascii="Times New Roman" w:hAnsi="Times New Roman"/>
          <w:sz w:val="28"/>
          <w:szCs w:val="28"/>
        </w:rPr>
      </w:pPr>
      <w:r w:rsidRPr="00B84CF7">
        <w:rPr>
          <w:rFonts w:ascii="Times New Roman" w:hAnsi="Times New Roman"/>
          <w:sz w:val="28"/>
          <w:szCs w:val="28"/>
        </w:rPr>
        <w:tab/>
        <w:t>Проведення спеціальних досліджень для стратегічної екологічної оцінки не передбачається.</w:t>
      </w:r>
    </w:p>
    <w:p w:rsidR="00A00193" w:rsidRPr="00B84CF7" w:rsidRDefault="00A00193" w:rsidP="001A396E">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7.</w:t>
      </w:r>
      <w:r w:rsidR="00F45F7D" w:rsidRPr="00B84CF7">
        <w:rPr>
          <w:rFonts w:ascii="Times New Roman" w:hAnsi="Times New Roman"/>
          <w:b/>
          <w:sz w:val="28"/>
          <w:szCs w:val="28"/>
        </w:rPr>
        <w:t xml:space="preserve"> </w:t>
      </w:r>
      <w:r w:rsidRPr="00B84CF7">
        <w:rPr>
          <w:rFonts w:ascii="Times New Roman" w:hAnsi="Times New Roman"/>
          <w:b/>
          <w:sz w:val="28"/>
          <w:szCs w:val="28"/>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00193" w:rsidRPr="00B84CF7" w:rsidRDefault="00A00193" w:rsidP="00FA7728">
      <w:pPr>
        <w:spacing w:after="0" w:line="240" w:lineRule="auto"/>
        <w:jc w:val="both"/>
        <w:rPr>
          <w:rFonts w:ascii="Times New Roman" w:hAnsi="Times New Roman"/>
          <w:sz w:val="28"/>
          <w:szCs w:val="28"/>
        </w:rPr>
      </w:pPr>
      <w:r w:rsidRPr="00B84CF7">
        <w:rPr>
          <w:rFonts w:ascii="Times New Roman" w:hAnsi="Times New Roman"/>
          <w:sz w:val="28"/>
          <w:szCs w:val="28"/>
        </w:rPr>
        <w:tab/>
        <w:t>Для запобігання негативному впливу на довкілля та здоров’я</w:t>
      </w:r>
      <w:r w:rsidR="00B84CF7">
        <w:rPr>
          <w:rFonts w:ascii="Times New Roman" w:hAnsi="Times New Roman"/>
          <w:sz w:val="28"/>
          <w:szCs w:val="28"/>
        </w:rPr>
        <w:t xml:space="preserve"> </w:t>
      </w:r>
      <w:r w:rsidRPr="00B84CF7">
        <w:rPr>
          <w:rFonts w:ascii="Times New Roman" w:hAnsi="Times New Roman"/>
          <w:sz w:val="28"/>
          <w:szCs w:val="28"/>
        </w:rPr>
        <w:t>населення передбачені такі заходи:</w:t>
      </w:r>
    </w:p>
    <w:p w:rsidR="00A00193" w:rsidRPr="00B84CF7" w:rsidRDefault="00A00193" w:rsidP="00FA7728">
      <w:pPr>
        <w:numPr>
          <w:ilvl w:val="0"/>
          <w:numId w:val="3"/>
        </w:numPr>
        <w:spacing w:after="0" w:line="240" w:lineRule="auto"/>
        <w:jc w:val="both"/>
        <w:rPr>
          <w:rFonts w:ascii="Times New Roman" w:hAnsi="Times New Roman"/>
          <w:sz w:val="28"/>
          <w:szCs w:val="28"/>
        </w:rPr>
      </w:pPr>
      <w:r w:rsidRPr="00B84CF7">
        <w:rPr>
          <w:rFonts w:ascii="Times New Roman" w:hAnsi="Times New Roman"/>
          <w:sz w:val="28"/>
          <w:szCs w:val="28"/>
        </w:rPr>
        <w:t xml:space="preserve">проведення комплексного благоустрою території, в </w:t>
      </w:r>
      <w:proofErr w:type="spellStart"/>
      <w:r w:rsidRPr="00B84CF7">
        <w:rPr>
          <w:rFonts w:ascii="Times New Roman" w:hAnsi="Times New Roman"/>
          <w:sz w:val="28"/>
          <w:szCs w:val="28"/>
        </w:rPr>
        <w:t>т.ч</w:t>
      </w:r>
      <w:proofErr w:type="spellEnd"/>
      <w:r w:rsidRPr="00B84CF7">
        <w:rPr>
          <w:rFonts w:ascii="Times New Roman" w:hAnsi="Times New Roman"/>
          <w:sz w:val="28"/>
          <w:szCs w:val="28"/>
        </w:rPr>
        <w:t>., озеленення території;</w:t>
      </w:r>
    </w:p>
    <w:p w:rsidR="0066748E" w:rsidRPr="00B84CF7" w:rsidRDefault="00A00193" w:rsidP="0066748E">
      <w:pPr>
        <w:numPr>
          <w:ilvl w:val="0"/>
          <w:numId w:val="3"/>
        </w:numPr>
        <w:spacing w:after="0" w:line="240" w:lineRule="auto"/>
        <w:jc w:val="both"/>
        <w:rPr>
          <w:rFonts w:ascii="Times New Roman" w:hAnsi="Times New Roman"/>
          <w:sz w:val="28"/>
          <w:szCs w:val="28"/>
        </w:rPr>
      </w:pPr>
      <w:r w:rsidRPr="00B84CF7">
        <w:rPr>
          <w:rFonts w:ascii="Times New Roman" w:hAnsi="Times New Roman"/>
          <w:sz w:val="28"/>
          <w:szCs w:val="28"/>
        </w:rPr>
        <w:t>заходи щодо забезпечення належного поводження з відходами. Операції щодо збирання, зберігання, транспортування та утилізаці</w:t>
      </w:r>
      <w:r w:rsidR="00B84CF7">
        <w:rPr>
          <w:rFonts w:ascii="Times New Roman" w:hAnsi="Times New Roman"/>
          <w:sz w:val="28"/>
          <w:szCs w:val="28"/>
        </w:rPr>
        <w:t>ї відходів повинні здійснюватися</w:t>
      </w:r>
      <w:r w:rsidRPr="00B84CF7">
        <w:rPr>
          <w:rFonts w:ascii="Times New Roman" w:hAnsi="Times New Roman"/>
          <w:sz w:val="28"/>
          <w:szCs w:val="28"/>
        </w:rPr>
        <w:t xml:space="preserve"> з дотриманням норм екологічної безпеки та законодавства</w:t>
      </w:r>
      <w:r w:rsidR="00F45F7D" w:rsidRPr="00B84CF7">
        <w:rPr>
          <w:rFonts w:ascii="Times New Roman" w:hAnsi="Times New Roman"/>
          <w:sz w:val="28"/>
          <w:szCs w:val="28"/>
        </w:rPr>
        <w:t xml:space="preserve"> </w:t>
      </w:r>
      <w:r w:rsidRPr="00B84CF7">
        <w:rPr>
          <w:rFonts w:ascii="Times New Roman" w:hAnsi="Times New Roman"/>
          <w:sz w:val="28"/>
          <w:szCs w:val="28"/>
        </w:rPr>
        <w:t>України.</w:t>
      </w:r>
    </w:p>
    <w:p w:rsidR="0066748E" w:rsidRPr="00B84CF7" w:rsidRDefault="00A00193" w:rsidP="00612E67">
      <w:pPr>
        <w:spacing w:after="0" w:line="240" w:lineRule="auto"/>
        <w:ind w:right="85"/>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Заходи щодо пожежної безпеки.</w:t>
      </w:r>
    </w:p>
    <w:p w:rsidR="0072416C" w:rsidRPr="00B84CF7" w:rsidRDefault="00A00193" w:rsidP="00612E67">
      <w:pPr>
        <w:spacing w:after="0" w:line="240" w:lineRule="auto"/>
        <w:jc w:val="both"/>
        <w:rPr>
          <w:rFonts w:ascii="Times New Roman" w:hAnsi="Times New Roman"/>
          <w:color w:val="FF0000"/>
          <w:sz w:val="28"/>
          <w:szCs w:val="28"/>
        </w:rPr>
      </w:pPr>
      <w:r w:rsidRPr="00B84CF7">
        <w:rPr>
          <w:rFonts w:ascii="Times New Roman" w:hAnsi="Times New Roman"/>
          <w:sz w:val="28"/>
          <w:szCs w:val="28"/>
        </w:rPr>
        <w:tab/>
        <w:t>Витримані прот</w:t>
      </w:r>
      <w:r w:rsidR="00895008" w:rsidRPr="00B84CF7">
        <w:rPr>
          <w:rFonts w:ascii="Times New Roman" w:hAnsi="Times New Roman"/>
          <w:sz w:val="28"/>
          <w:szCs w:val="28"/>
        </w:rPr>
        <w:t>ипожежні відстані</w:t>
      </w:r>
      <w:r w:rsidR="0072416C" w:rsidRPr="00B84CF7">
        <w:rPr>
          <w:rFonts w:ascii="Times New Roman" w:hAnsi="Times New Roman"/>
          <w:sz w:val="28"/>
          <w:szCs w:val="28"/>
        </w:rPr>
        <w:t>.</w:t>
      </w:r>
    </w:p>
    <w:p w:rsidR="00A00193" w:rsidRPr="00B84CF7" w:rsidRDefault="00A00193" w:rsidP="00612E67">
      <w:pPr>
        <w:spacing w:after="0" w:line="240" w:lineRule="auto"/>
        <w:jc w:val="both"/>
        <w:rPr>
          <w:rFonts w:ascii="Times New Roman" w:hAnsi="Times New Roman"/>
          <w:sz w:val="28"/>
          <w:szCs w:val="28"/>
        </w:rPr>
      </w:pPr>
      <w:r w:rsidRPr="00B84CF7">
        <w:rPr>
          <w:rFonts w:ascii="Times New Roman" w:hAnsi="Times New Roman"/>
          <w:sz w:val="28"/>
          <w:szCs w:val="28"/>
        </w:rPr>
        <w:tab/>
        <w:t xml:space="preserve">На території забороняється розведення вогнищ, спалювання відходів. </w:t>
      </w:r>
    </w:p>
    <w:p w:rsidR="0066748E" w:rsidRPr="00B84CF7" w:rsidRDefault="00A00193" w:rsidP="00612E67">
      <w:pPr>
        <w:spacing w:after="0" w:line="240" w:lineRule="auto"/>
        <w:jc w:val="both"/>
        <w:rPr>
          <w:rFonts w:ascii="Times New Roman" w:hAnsi="Times New Roman"/>
          <w:sz w:val="28"/>
          <w:szCs w:val="28"/>
        </w:rPr>
      </w:pPr>
      <w:r w:rsidRPr="00B84CF7">
        <w:rPr>
          <w:rFonts w:ascii="Times New Roman" w:hAnsi="Times New Roman"/>
          <w:sz w:val="28"/>
          <w:szCs w:val="28"/>
        </w:rPr>
        <w:tab/>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регламентують поточну діяльність.</w:t>
      </w:r>
    </w:p>
    <w:p w:rsidR="0066748E" w:rsidRPr="00B84CF7" w:rsidRDefault="00A00193" w:rsidP="0059609E">
      <w:pPr>
        <w:spacing w:after="0" w:line="240" w:lineRule="auto"/>
        <w:jc w:val="both"/>
        <w:rPr>
          <w:rFonts w:ascii="Times New Roman" w:hAnsi="Times New Roman"/>
          <w:b/>
          <w:sz w:val="28"/>
          <w:szCs w:val="28"/>
        </w:rPr>
      </w:pPr>
      <w:r w:rsidRPr="00B84CF7">
        <w:rPr>
          <w:rFonts w:ascii="Times New Roman" w:hAnsi="Times New Roman"/>
          <w:sz w:val="28"/>
          <w:szCs w:val="28"/>
        </w:rPr>
        <w:tab/>
      </w:r>
      <w:r w:rsidRPr="00B84CF7">
        <w:rPr>
          <w:rFonts w:ascii="Times New Roman" w:hAnsi="Times New Roman"/>
          <w:b/>
          <w:sz w:val="28"/>
          <w:szCs w:val="28"/>
        </w:rPr>
        <w:t>Захисні заходи  цивільної оборони.</w:t>
      </w:r>
    </w:p>
    <w:p w:rsidR="00A00193" w:rsidRPr="00B84CF7" w:rsidRDefault="00A00193" w:rsidP="0059609E">
      <w:pPr>
        <w:spacing w:after="0" w:line="240" w:lineRule="auto"/>
        <w:jc w:val="both"/>
        <w:rPr>
          <w:rFonts w:ascii="Times New Roman" w:hAnsi="Times New Roman"/>
          <w:sz w:val="28"/>
          <w:szCs w:val="28"/>
        </w:rPr>
      </w:pPr>
      <w:r w:rsidRPr="00B84CF7">
        <w:rPr>
          <w:rFonts w:ascii="Times New Roman" w:hAnsi="Times New Roman"/>
          <w:sz w:val="28"/>
          <w:szCs w:val="28"/>
        </w:rPr>
        <w:tab/>
        <w:t>Захисні споруди на території об’єкту проектом не передбачені.</w:t>
      </w:r>
    </w:p>
    <w:p w:rsidR="00A00193" w:rsidRPr="00B84CF7" w:rsidRDefault="00A00193" w:rsidP="00F45F7D">
      <w:pPr>
        <w:spacing w:after="0"/>
        <w:ind w:firstLine="708"/>
        <w:rPr>
          <w:rFonts w:ascii="Times New Roman" w:hAnsi="Times New Roman"/>
          <w:b/>
          <w:sz w:val="28"/>
          <w:szCs w:val="28"/>
        </w:rPr>
      </w:pPr>
      <w:r w:rsidRPr="00B84CF7">
        <w:rPr>
          <w:rFonts w:ascii="Times New Roman" w:hAnsi="Times New Roman"/>
          <w:b/>
          <w:sz w:val="28"/>
          <w:szCs w:val="28"/>
        </w:rPr>
        <w:t>Компенсаційні заходи.</w:t>
      </w:r>
    </w:p>
    <w:p w:rsidR="00A00193" w:rsidRPr="00B84CF7" w:rsidRDefault="00A00193" w:rsidP="0059609E">
      <w:pPr>
        <w:spacing w:after="0" w:line="240" w:lineRule="auto"/>
        <w:jc w:val="both"/>
        <w:rPr>
          <w:rFonts w:ascii="Times New Roman" w:hAnsi="Times New Roman"/>
          <w:sz w:val="28"/>
          <w:szCs w:val="28"/>
        </w:rPr>
      </w:pPr>
      <w:r w:rsidRPr="00B84CF7">
        <w:rPr>
          <w:rFonts w:ascii="Times New Roman" w:hAnsi="Times New Roman"/>
          <w:sz w:val="28"/>
          <w:szCs w:val="28"/>
        </w:rPr>
        <w:tab/>
        <w:t>На всіх етапах реалізації ДПТ проек</w:t>
      </w:r>
      <w:r w:rsidR="00B84CF7">
        <w:rPr>
          <w:rFonts w:ascii="Times New Roman" w:hAnsi="Times New Roman"/>
          <w:sz w:val="28"/>
          <w:szCs w:val="28"/>
        </w:rPr>
        <w:t>тні рішення будуть здійснюватися</w:t>
      </w:r>
      <w:r w:rsidRPr="00B84CF7">
        <w:rPr>
          <w:rFonts w:ascii="Times New Roman" w:hAnsi="Times New Roman"/>
          <w:sz w:val="28"/>
          <w:szCs w:val="28"/>
        </w:rPr>
        <w:t xml:space="preserve">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66748E" w:rsidRPr="00B84CF7" w:rsidRDefault="0066748E" w:rsidP="0059609E">
      <w:pPr>
        <w:spacing w:after="0" w:line="240" w:lineRule="auto"/>
        <w:jc w:val="both"/>
        <w:rPr>
          <w:rFonts w:ascii="Times New Roman" w:hAnsi="Times New Roman"/>
          <w:sz w:val="28"/>
          <w:szCs w:val="28"/>
        </w:rPr>
      </w:pPr>
    </w:p>
    <w:p w:rsidR="00A00193" w:rsidRPr="00B84CF7" w:rsidRDefault="00A00193" w:rsidP="0059609E">
      <w:pPr>
        <w:spacing w:after="0" w:line="240" w:lineRule="auto"/>
        <w:jc w:val="both"/>
        <w:rPr>
          <w:rFonts w:ascii="Times New Roman" w:hAnsi="Times New Roman"/>
          <w:b/>
          <w:sz w:val="28"/>
          <w:szCs w:val="28"/>
        </w:rPr>
      </w:pPr>
      <w:r w:rsidRPr="00B84CF7">
        <w:rPr>
          <w:rFonts w:ascii="Times New Roman" w:hAnsi="Times New Roman"/>
          <w:sz w:val="28"/>
          <w:szCs w:val="28"/>
        </w:rPr>
        <w:tab/>
      </w:r>
      <w:r w:rsidR="0066748E" w:rsidRPr="00B84CF7">
        <w:rPr>
          <w:rFonts w:ascii="Times New Roman" w:hAnsi="Times New Roman"/>
          <w:b/>
          <w:sz w:val="28"/>
          <w:szCs w:val="28"/>
        </w:rPr>
        <w:t xml:space="preserve">8. </w:t>
      </w:r>
      <w:r w:rsidRPr="00B84CF7">
        <w:rPr>
          <w:rFonts w:ascii="Times New Roman" w:hAnsi="Times New Roman"/>
          <w:b/>
          <w:sz w:val="28"/>
          <w:szCs w:val="28"/>
        </w:rPr>
        <w:t>Пропозиції щодо структури та змісту звіту про стратегічну екологічну оцінку:</w:t>
      </w:r>
    </w:p>
    <w:p w:rsidR="0066748E" w:rsidRPr="00B84CF7" w:rsidRDefault="0066748E" w:rsidP="0059609E">
      <w:pPr>
        <w:spacing w:after="0" w:line="240" w:lineRule="auto"/>
        <w:jc w:val="both"/>
        <w:rPr>
          <w:rFonts w:ascii="Times New Roman" w:hAnsi="Times New Roman"/>
          <w:b/>
          <w:sz w:val="28"/>
          <w:szCs w:val="28"/>
        </w:rPr>
      </w:pPr>
    </w:p>
    <w:p w:rsidR="00F43396" w:rsidRPr="00B84CF7" w:rsidRDefault="00A00193"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rPr>
        <w:tab/>
      </w:r>
      <w:r w:rsidR="00F43396" w:rsidRPr="00B84CF7">
        <w:rPr>
          <w:rFonts w:ascii="Times New Roman" w:hAnsi="Times New Roman"/>
          <w:sz w:val="28"/>
          <w:szCs w:val="28"/>
          <w:shd w:val="clear" w:color="auto" w:fill="FFFFFF"/>
          <w:lang w:eastAsia="uk-UA"/>
        </w:rPr>
        <w:t>Пропонується така структура Звіту із СЕО:</w:t>
      </w:r>
    </w:p>
    <w:p w:rsidR="00F43396" w:rsidRPr="00B84CF7" w:rsidRDefault="00F43396"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shd w:val="clear" w:color="auto" w:fill="FFFFFF"/>
          <w:lang w:eastAsia="uk-UA"/>
        </w:rPr>
        <w:t>1) зміст та основні цілі документа державного планування, його зв’язок з іншими документами державного планування;</w:t>
      </w:r>
    </w:p>
    <w:p w:rsidR="00F43396" w:rsidRPr="00B84CF7" w:rsidRDefault="00F43396"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shd w:val="clear" w:color="auto" w:fill="FFFFFF"/>
          <w:lang w:eastAsia="uk-UA"/>
        </w:rPr>
        <w:t>2)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F43396" w:rsidRPr="00B84CF7" w:rsidRDefault="00F43396"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shd w:val="clear" w:color="auto" w:fill="FFFFFF"/>
          <w:lang w:eastAsia="uk-UA"/>
        </w:rPr>
        <w:t xml:space="preserve">3) екологічні проблеми, у тому числі ризики впливу на здоров’я населення, які стосуються документа державного планування, зокрема щодо територій з </w:t>
      </w:r>
      <w:r w:rsidRPr="00B84CF7">
        <w:rPr>
          <w:rFonts w:ascii="Times New Roman" w:hAnsi="Times New Roman"/>
          <w:sz w:val="28"/>
          <w:szCs w:val="28"/>
          <w:shd w:val="clear" w:color="auto" w:fill="FFFFFF"/>
          <w:lang w:eastAsia="uk-UA"/>
        </w:rPr>
        <w:lastRenderedPageBreak/>
        <w:t>природоохоронним статусом (за адміністративними даними, статистичною інформацією та результатами досліджень);</w:t>
      </w:r>
    </w:p>
    <w:p w:rsidR="00F43396" w:rsidRPr="00B84CF7" w:rsidRDefault="00F43396"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shd w:val="clear" w:color="auto" w:fill="FFFFFF"/>
          <w:lang w:eastAsia="uk-UA"/>
        </w:rPr>
        <w:t>4) заходи, що передбачається вжити для запобігання, зменшення та пом’якшення негативних наслідків виконання документа державного планування;</w:t>
      </w:r>
    </w:p>
    <w:p w:rsidR="00F43396" w:rsidRPr="00B84CF7" w:rsidRDefault="00F43396"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shd w:val="clear" w:color="auto" w:fill="FFFFFF"/>
          <w:lang w:eastAsia="uk-UA"/>
        </w:rPr>
        <w:t>5)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F43396" w:rsidRPr="00B84CF7" w:rsidRDefault="00F43396" w:rsidP="00F43396">
      <w:pPr>
        <w:shd w:val="clear" w:color="auto" w:fill="FFFFFF"/>
        <w:jc w:val="both"/>
        <w:rPr>
          <w:rFonts w:ascii="Times New Roman" w:hAnsi="Times New Roman"/>
          <w:sz w:val="28"/>
          <w:szCs w:val="28"/>
          <w:lang w:eastAsia="uk-UA"/>
        </w:rPr>
      </w:pPr>
      <w:r w:rsidRPr="00B84CF7">
        <w:rPr>
          <w:rFonts w:ascii="Times New Roman" w:hAnsi="Times New Roman"/>
          <w:sz w:val="28"/>
          <w:szCs w:val="28"/>
          <w:shd w:val="clear" w:color="auto" w:fill="FFFFFF"/>
          <w:lang w:eastAsia="uk-UA"/>
        </w:rPr>
        <w:t>6) опис ймовірних транскордонних наслідків для довкілля, у тому числі для здоров’я населення (за наявності);</w:t>
      </w:r>
    </w:p>
    <w:p w:rsidR="00F43396" w:rsidRPr="00B84CF7" w:rsidRDefault="00F43396" w:rsidP="00F43396">
      <w:pPr>
        <w:shd w:val="clear" w:color="auto" w:fill="FFFFFF"/>
        <w:jc w:val="both"/>
        <w:rPr>
          <w:rFonts w:ascii="Times New Roman" w:hAnsi="Times New Roman"/>
          <w:sz w:val="28"/>
          <w:szCs w:val="28"/>
          <w:shd w:val="clear" w:color="auto" w:fill="FFFFFF"/>
          <w:lang w:eastAsia="uk-UA"/>
        </w:rPr>
      </w:pPr>
      <w:r w:rsidRPr="00B84CF7">
        <w:rPr>
          <w:rFonts w:ascii="Times New Roman" w:hAnsi="Times New Roman"/>
          <w:sz w:val="28"/>
          <w:szCs w:val="28"/>
          <w:shd w:val="clear" w:color="auto" w:fill="FFFFFF"/>
          <w:lang w:eastAsia="uk-UA"/>
        </w:rPr>
        <w:t>7) резюме нетехнічного характеру інформації, передбаченої пунктами 1-6 цієї частини, розраховане на широку аудиторію.</w:t>
      </w:r>
    </w:p>
    <w:p w:rsidR="0066748E" w:rsidRPr="00B84CF7" w:rsidRDefault="0066748E" w:rsidP="00F43396">
      <w:pPr>
        <w:spacing w:after="0" w:line="240" w:lineRule="auto"/>
        <w:jc w:val="both"/>
        <w:rPr>
          <w:rFonts w:ascii="Times New Roman" w:hAnsi="Times New Roman"/>
          <w:b/>
          <w:sz w:val="28"/>
          <w:szCs w:val="28"/>
        </w:rPr>
      </w:pPr>
    </w:p>
    <w:p w:rsidR="0066748E" w:rsidRPr="00B84CF7" w:rsidRDefault="00A00193" w:rsidP="003B4CE3">
      <w:pPr>
        <w:spacing w:after="0" w:line="240" w:lineRule="auto"/>
        <w:ind w:firstLine="709"/>
        <w:jc w:val="both"/>
        <w:rPr>
          <w:rFonts w:ascii="Times New Roman" w:hAnsi="Times New Roman"/>
          <w:b/>
          <w:sz w:val="28"/>
          <w:szCs w:val="28"/>
        </w:rPr>
      </w:pPr>
      <w:r w:rsidRPr="00B84CF7">
        <w:rPr>
          <w:rFonts w:ascii="Times New Roman" w:hAnsi="Times New Roman"/>
          <w:b/>
          <w:sz w:val="28"/>
          <w:szCs w:val="28"/>
        </w:rPr>
        <w:t>9. Орган, до якого подаються зауваження і пропозиції, та строки їх подання.</w:t>
      </w:r>
    </w:p>
    <w:p w:rsidR="00F43396" w:rsidRPr="00B84CF7" w:rsidRDefault="00A00193" w:rsidP="001E24FE">
      <w:pPr>
        <w:spacing w:after="0" w:line="240" w:lineRule="auto"/>
        <w:jc w:val="both"/>
        <w:rPr>
          <w:rFonts w:ascii="Times New Roman" w:hAnsi="Times New Roman"/>
          <w:sz w:val="28"/>
          <w:szCs w:val="28"/>
        </w:rPr>
      </w:pPr>
      <w:r w:rsidRPr="00B84CF7">
        <w:rPr>
          <w:rFonts w:ascii="Times New Roman" w:hAnsi="Times New Roman"/>
          <w:sz w:val="28"/>
          <w:szCs w:val="28"/>
        </w:rPr>
        <w:tab/>
        <w:t xml:space="preserve">Зауваження та пропозиції подавати  до </w:t>
      </w:r>
      <w:r w:rsidR="00B84CF7">
        <w:rPr>
          <w:rFonts w:ascii="Times New Roman" w:hAnsi="Times New Roman"/>
          <w:sz w:val="28"/>
          <w:szCs w:val="28"/>
        </w:rPr>
        <w:t>Виконавчого</w:t>
      </w:r>
      <w:r w:rsidR="00F43396" w:rsidRPr="00B84CF7">
        <w:rPr>
          <w:rFonts w:ascii="Times New Roman" w:hAnsi="Times New Roman"/>
          <w:sz w:val="28"/>
          <w:szCs w:val="28"/>
        </w:rPr>
        <w:t xml:space="preserve"> комітет</w:t>
      </w:r>
      <w:r w:rsidR="00B84CF7">
        <w:rPr>
          <w:rFonts w:ascii="Times New Roman" w:hAnsi="Times New Roman"/>
          <w:sz w:val="28"/>
          <w:szCs w:val="28"/>
        </w:rPr>
        <w:t>у</w:t>
      </w:r>
      <w:r w:rsidR="00F43396" w:rsidRPr="00B84CF7">
        <w:rPr>
          <w:rFonts w:ascii="Times New Roman" w:hAnsi="Times New Roman"/>
          <w:sz w:val="28"/>
          <w:szCs w:val="28"/>
        </w:rPr>
        <w:t xml:space="preserve"> Коритнянської сільської ради</w:t>
      </w:r>
      <w:r w:rsidRPr="00B84CF7">
        <w:rPr>
          <w:rFonts w:ascii="Times New Roman" w:hAnsi="Times New Roman"/>
          <w:sz w:val="28"/>
          <w:szCs w:val="28"/>
        </w:rPr>
        <w:t>.</w:t>
      </w:r>
      <w:r w:rsidR="00F43396" w:rsidRPr="00B84CF7">
        <w:rPr>
          <w:rFonts w:ascii="Times New Roman" w:hAnsi="Times New Roman"/>
          <w:sz w:val="28"/>
          <w:szCs w:val="28"/>
        </w:rPr>
        <w:t xml:space="preserve"> Юридична адреса: </w:t>
      </w:r>
      <w:r w:rsidR="00F43396" w:rsidRPr="00B84CF7">
        <w:rPr>
          <w:rFonts w:ascii="Times New Roman" w:hAnsi="Times New Roman"/>
          <w:color w:val="000000" w:themeColor="text1"/>
          <w:sz w:val="28"/>
          <w:szCs w:val="28"/>
        </w:rPr>
        <w:t>89435, с. Ко</w:t>
      </w:r>
      <w:r w:rsidR="00B84CF7">
        <w:rPr>
          <w:rFonts w:ascii="Times New Roman" w:hAnsi="Times New Roman"/>
          <w:color w:val="000000" w:themeColor="text1"/>
          <w:sz w:val="28"/>
          <w:szCs w:val="28"/>
        </w:rPr>
        <w:t>ритняни, вул. Духновича №66 «В»</w:t>
      </w:r>
      <w:r w:rsidR="00F43396" w:rsidRPr="00B84CF7">
        <w:rPr>
          <w:rFonts w:ascii="Times New Roman" w:hAnsi="Times New Roman"/>
          <w:sz w:val="28"/>
          <w:szCs w:val="28"/>
        </w:rPr>
        <w:t>, тел.</w:t>
      </w:r>
      <w:r w:rsidR="00F43396" w:rsidRPr="00B84CF7">
        <w:rPr>
          <w:rFonts w:ascii="Times New Roman" w:hAnsi="Times New Roman"/>
          <w:sz w:val="28"/>
          <w:szCs w:val="28"/>
          <w:shd w:val="clear" w:color="auto" w:fill="FFFFFF"/>
        </w:rPr>
        <w:t>03127-30644</w:t>
      </w:r>
      <w:r w:rsidR="00F43396" w:rsidRPr="00B84CF7">
        <w:rPr>
          <w:rFonts w:ascii="Times New Roman" w:hAnsi="Times New Roman"/>
          <w:sz w:val="28"/>
          <w:szCs w:val="28"/>
        </w:rPr>
        <w:t>, 0312-730644</w:t>
      </w:r>
    </w:p>
    <w:p w:rsidR="003B4CE3" w:rsidRPr="00B84CF7" w:rsidRDefault="003B4CE3" w:rsidP="001E24FE">
      <w:pPr>
        <w:spacing w:after="0" w:line="240" w:lineRule="auto"/>
        <w:jc w:val="both"/>
        <w:rPr>
          <w:rFonts w:ascii="Times New Roman" w:hAnsi="Times New Roman"/>
          <w:sz w:val="28"/>
          <w:szCs w:val="28"/>
        </w:rPr>
      </w:pPr>
    </w:p>
    <w:p w:rsidR="007A262A" w:rsidRPr="00B84CF7" w:rsidRDefault="00BE2472" w:rsidP="001E24FE">
      <w:pPr>
        <w:jc w:val="both"/>
        <w:rPr>
          <w:rFonts w:ascii="Times New Roman" w:hAnsi="Times New Roman"/>
          <w:sz w:val="28"/>
          <w:szCs w:val="28"/>
        </w:rPr>
      </w:pPr>
      <w:r w:rsidRPr="00B84CF7">
        <w:rPr>
          <w:rFonts w:ascii="Times New Roman" w:hAnsi="Times New Roman"/>
          <w:sz w:val="28"/>
          <w:szCs w:val="28"/>
        </w:rPr>
        <w:t>Строк подання зауважень і пропозицій с</w:t>
      </w:r>
      <w:r w:rsidR="00AF7610" w:rsidRPr="00B84CF7">
        <w:rPr>
          <w:rFonts w:ascii="Times New Roman" w:hAnsi="Times New Roman"/>
          <w:sz w:val="28"/>
          <w:szCs w:val="28"/>
        </w:rPr>
        <w:t xml:space="preserve">тановить 15 днів, тобто до </w:t>
      </w:r>
      <w:r w:rsidR="00740BA4">
        <w:rPr>
          <w:rFonts w:ascii="Times New Roman" w:hAnsi="Times New Roman"/>
          <w:sz w:val="28"/>
          <w:szCs w:val="28"/>
        </w:rPr>
        <w:t>15 вересня</w:t>
      </w:r>
      <w:bookmarkStart w:id="0" w:name="_GoBack"/>
      <w:bookmarkEnd w:id="0"/>
      <w:r w:rsidRPr="00B84CF7">
        <w:rPr>
          <w:rFonts w:ascii="Times New Roman" w:hAnsi="Times New Roman"/>
          <w:sz w:val="28"/>
          <w:szCs w:val="28"/>
        </w:rPr>
        <w:t xml:space="preserve"> 2019 року.</w:t>
      </w:r>
      <w:r w:rsidR="00A00193" w:rsidRPr="00B84CF7">
        <w:rPr>
          <w:rFonts w:ascii="Times New Roman" w:hAnsi="Times New Roman"/>
          <w:sz w:val="28"/>
          <w:szCs w:val="28"/>
        </w:rPr>
        <w:tab/>
      </w:r>
    </w:p>
    <w:p w:rsidR="00335DED" w:rsidRDefault="00335DED" w:rsidP="00335DED">
      <w:pPr>
        <w:jc w:val="both"/>
        <w:rPr>
          <w:rFonts w:ascii="Times New Roman" w:hAnsi="Times New Roman"/>
          <w:sz w:val="28"/>
          <w:szCs w:val="28"/>
        </w:rPr>
      </w:pPr>
      <w:r w:rsidRPr="00B84CF7">
        <w:rPr>
          <w:rFonts w:ascii="Times New Roman" w:hAnsi="Times New Roman"/>
          <w:sz w:val="28"/>
          <w:szCs w:val="28"/>
        </w:rPr>
        <w:tab/>
      </w:r>
    </w:p>
    <w:p w:rsidR="001E24FE" w:rsidRPr="00B84CF7" w:rsidRDefault="001E24FE" w:rsidP="00335DED">
      <w:pPr>
        <w:jc w:val="both"/>
        <w:rPr>
          <w:rFonts w:ascii="Times New Roman" w:hAnsi="Times New Roman"/>
          <w:sz w:val="28"/>
          <w:szCs w:val="28"/>
        </w:rPr>
      </w:pPr>
    </w:p>
    <w:p w:rsidR="00335DED" w:rsidRPr="00B84CF7" w:rsidRDefault="00335DED" w:rsidP="00335DED">
      <w:pPr>
        <w:spacing w:after="0" w:line="240" w:lineRule="auto"/>
        <w:rPr>
          <w:rFonts w:ascii="Times New Roman" w:hAnsi="Times New Roman"/>
          <w:sz w:val="28"/>
          <w:szCs w:val="28"/>
        </w:rPr>
      </w:pPr>
      <w:r w:rsidRPr="00B84CF7">
        <w:rPr>
          <w:rFonts w:ascii="Times New Roman" w:hAnsi="Times New Roman"/>
          <w:b/>
          <w:sz w:val="28"/>
          <w:szCs w:val="28"/>
        </w:rPr>
        <w:t xml:space="preserve">Сільський голова                                                                   </w:t>
      </w:r>
      <w:r w:rsidRPr="00B84CF7">
        <w:rPr>
          <w:rFonts w:ascii="Times New Roman" w:hAnsi="Times New Roman"/>
          <w:sz w:val="28"/>
          <w:szCs w:val="28"/>
        </w:rPr>
        <w:t xml:space="preserve"> </w:t>
      </w:r>
      <w:r w:rsidRPr="00B84CF7">
        <w:rPr>
          <w:rFonts w:ascii="Times New Roman" w:hAnsi="Times New Roman"/>
          <w:b/>
          <w:sz w:val="28"/>
          <w:szCs w:val="28"/>
        </w:rPr>
        <w:t>І.В.Бадида</w:t>
      </w:r>
    </w:p>
    <w:p w:rsidR="00A00193" w:rsidRPr="00B84CF7" w:rsidRDefault="00A00193" w:rsidP="00335DED">
      <w:pPr>
        <w:jc w:val="both"/>
        <w:rPr>
          <w:rFonts w:ascii="Times New Roman" w:hAnsi="Times New Roman"/>
          <w:b/>
          <w:sz w:val="28"/>
          <w:szCs w:val="28"/>
        </w:rPr>
      </w:pPr>
    </w:p>
    <w:sectPr w:rsidR="00A00193" w:rsidRPr="00B84CF7" w:rsidSect="00B84CF7">
      <w:head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A9" w:rsidRDefault="00D93EA9" w:rsidP="00B84CF7">
      <w:pPr>
        <w:spacing w:after="0" w:line="240" w:lineRule="auto"/>
      </w:pPr>
      <w:r>
        <w:separator/>
      </w:r>
    </w:p>
  </w:endnote>
  <w:endnote w:type="continuationSeparator" w:id="0">
    <w:p w:rsidR="00D93EA9" w:rsidRDefault="00D93EA9" w:rsidP="00B8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A9" w:rsidRDefault="00D93EA9" w:rsidP="00B84CF7">
      <w:pPr>
        <w:spacing w:after="0" w:line="240" w:lineRule="auto"/>
      </w:pPr>
      <w:r>
        <w:separator/>
      </w:r>
    </w:p>
  </w:footnote>
  <w:footnote w:type="continuationSeparator" w:id="0">
    <w:p w:rsidR="00D93EA9" w:rsidRDefault="00D93EA9" w:rsidP="00B84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F7" w:rsidRDefault="00B84C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E29"/>
    <w:multiLevelType w:val="hybridMultilevel"/>
    <w:tmpl w:val="1FD6DA0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682E24"/>
    <w:multiLevelType w:val="hybridMultilevel"/>
    <w:tmpl w:val="1F08BD8C"/>
    <w:lvl w:ilvl="0" w:tplc="0CC6857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2CD534F3"/>
    <w:multiLevelType w:val="multilevel"/>
    <w:tmpl w:val="012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571BE"/>
    <w:multiLevelType w:val="multilevel"/>
    <w:tmpl w:val="A95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5674C5"/>
    <w:multiLevelType w:val="hybridMultilevel"/>
    <w:tmpl w:val="6B4A861C"/>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hint="default"/>
      </w:rPr>
    </w:lvl>
    <w:lvl w:ilvl="8" w:tplc="04220005" w:tentative="1">
      <w:start w:val="1"/>
      <w:numFmt w:val="bullet"/>
      <w:lvlText w:val=""/>
      <w:lvlJc w:val="left"/>
      <w:pPr>
        <w:ind w:left="7536"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16878"/>
    <w:rsid w:val="00024FEF"/>
    <w:rsid w:val="000276DB"/>
    <w:rsid w:val="00047A0D"/>
    <w:rsid w:val="000545D6"/>
    <w:rsid w:val="0005606A"/>
    <w:rsid w:val="00063469"/>
    <w:rsid w:val="00064635"/>
    <w:rsid w:val="00083D7C"/>
    <w:rsid w:val="000914BB"/>
    <w:rsid w:val="000A1485"/>
    <w:rsid w:val="000A39D9"/>
    <w:rsid w:val="000A6C62"/>
    <w:rsid w:val="000C78B6"/>
    <w:rsid w:val="000D3547"/>
    <w:rsid w:val="000D7446"/>
    <w:rsid w:val="00101527"/>
    <w:rsid w:val="00167F82"/>
    <w:rsid w:val="00170A8C"/>
    <w:rsid w:val="0017681E"/>
    <w:rsid w:val="001853DA"/>
    <w:rsid w:val="001A04B0"/>
    <w:rsid w:val="001A396E"/>
    <w:rsid w:val="001E0A9B"/>
    <w:rsid w:val="001E24FE"/>
    <w:rsid w:val="002000B8"/>
    <w:rsid w:val="002048F5"/>
    <w:rsid w:val="00217565"/>
    <w:rsid w:val="00233F06"/>
    <w:rsid w:val="00235BC9"/>
    <w:rsid w:val="002425CF"/>
    <w:rsid w:val="0024310B"/>
    <w:rsid w:val="0024435A"/>
    <w:rsid w:val="002456D1"/>
    <w:rsid w:val="002459A5"/>
    <w:rsid w:val="00245D81"/>
    <w:rsid w:val="00273866"/>
    <w:rsid w:val="00284C9C"/>
    <w:rsid w:val="002A1DD3"/>
    <w:rsid w:val="002D5A17"/>
    <w:rsid w:val="002E6FF9"/>
    <w:rsid w:val="003158E2"/>
    <w:rsid w:val="00316D15"/>
    <w:rsid w:val="00331385"/>
    <w:rsid w:val="00335DED"/>
    <w:rsid w:val="00343937"/>
    <w:rsid w:val="00347533"/>
    <w:rsid w:val="00350D38"/>
    <w:rsid w:val="003516F0"/>
    <w:rsid w:val="00351D4F"/>
    <w:rsid w:val="00385A75"/>
    <w:rsid w:val="003922AB"/>
    <w:rsid w:val="003B4CE3"/>
    <w:rsid w:val="003C0ED3"/>
    <w:rsid w:val="003E21EA"/>
    <w:rsid w:val="004207F9"/>
    <w:rsid w:val="00420C14"/>
    <w:rsid w:val="00443670"/>
    <w:rsid w:val="0044693A"/>
    <w:rsid w:val="00451CC1"/>
    <w:rsid w:val="004570EC"/>
    <w:rsid w:val="004606BD"/>
    <w:rsid w:val="004667C6"/>
    <w:rsid w:val="004729BA"/>
    <w:rsid w:val="004912E3"/>
    <w:rsid w:val="004A4852"/>
    <w:rsid w:val="004B0913"/>
    <w:rsid w:val="004F53BD"/>
    <w:rsid w:val="005029AB"/>
    <w:rsid w:val="00503B35"/>
    <w:rsid w:val="005146A6"/>
    <w:rsid w:val="00515C96"/>
    <w:rsid w:val="005169B8"/>
    <w:rsid w:val="00516F5B"/>
    <w:rsid w:val="00521258"/>
    <w:rsid w:val="00526672"/>
    <w:rsid w:val="00527CB7"/>
    <w:rsid w:val="0054239E"/>
    <w:rsid w:val="0054314E"/>
    <w:rsid w:val="00547DCA"/>
    <w:rsid w:val="005538B8"/>
    <w:rsid w:val="00556DB2"/>
    <w:rsid w:val="00587E1C"/>
    <w:rsid w:val="00590398"/>
    <w:rsid w:val="0059609E"/>
    <w:rsid w:val="00612E67"/>
    <w:rsid w:val="006262FF"/>
    <w:rsid w:val="00634B51"/>
    <w:rsid w:val="006470C0"/>
    <w:rsid w:val="0066748E"/>
    <w:rsid w:val="00674AEA"/>
    <w:rsid w:val="0068556F"/>
    <w:rsid w:val="0069201F"/>
    <w:rsid w:val="006A617E"/>
    <w:rsid w:val="006E5F69"/>
    <w:rsid w:val="00703173"/>
    <w:rsid w:val="0072416C"/>
    <w:rsid w:val="007405F0"/>
    <w:rsid w:val="00740BA4"/>
    <w:rsid w:val="007676F8"/>
    <w:rsid w:val="0077732F"/>
    <w:rsid w:val="00795585"/>
    <w:rsid w:val="007973A8"/>
    <w:rsid w:val="007A262A"/>
    <w:rsid w:val="007C7392"/>
    <w:rsid w:val="008059E6"/>
    <w:rsid w:val="00813242"/>
    <w:rsid w:val="008144EB"/>
    <w:rsid w:val="00815290"/>
    <w:rsid w:val="008253BE"/>
    <w:rsid w:val="008339E5"/>
    <w:rsid w:val="008347A3"/>
    <w:rsid w:val="008422BD"/>
    <w:rsid w:val="00890183"/>
    <w:rsid w:val="00891AB1"/>
    <w:rsid w:val="00893763"/>
    <w:rsid w:val="00895008"/>
    <w:rsid w:val="008A77EA"/>
    <w:rsid w:val="008C00F3"/>
    <w:rsid w:val="008D69EC"/>
    <w:rsid w:val="008E098B"/>
    <w:rsid w:val="008F7CAA"/>
    <w:rsid w:val="00900180"/>
    <w:rsid w:val="009042D2"/>
    <w:rsid w:val="009127C5"/>
    <w:rsid w:val="00934707"/>
    <w:rsid w:val="009348E0"/>
    <w:rsid w:val="00943BDA"/>
    <w:rsid w:val="009441CE"/>
    <w:rsid w:val="00947858"/>
    <w:rsid w:val="009543A9"/>
    <w:rsid w:val="0095464C"/>
    <w:rsid w:val="00963D55"/>
    <w:rsid w:val="00991BD5"/>
    <w:rsid w:val="00994365"/>
    <w:rsid w:val="009A72C2"/>
    <w:rsid w:val="009E6A25"/>
    <w:rsid w:val="009F32CD"/>
    <w:rsid w:val="00A00193"/>
    <w:rsid w:val="00A072FD"/>
    <w:rsid w:val="00A123FF"/>
    <w:rsid w:val="00A20708"/>
    <w:rsid w:val="00A25E61"/>
    <w:rsid w:val="00A35B59"/>
    <w:rsid w:val="00A37753"/>
    <w:rsid w:val="00A37A64"/>
    <w:rsid w:val="00A43C31"/>
    <w:rsid w:val="00A839D8"/>
    <w:rsid w:val="00A918A2"/>
    <w:rsid w:val="00A94D94"/>
    <w:rsid w:val="00A976EC"/>
    <w:rsid w:val="00AA6027"/>
    <w:rsid w:val="00AB195F"/>
    <w:rsid w:val="00AF273A"/>
    <w:rsid w:val="00AF7610"/>
    <w:rsid w:val="00AF7846"/>
    <w:rsid w:val="00B0404C"/>
    <w:rsid w:val="00B07A7D"/>
    <w:rsid w:val="00B34D18"/>
    <w:rsid w:val="00B35173"/>
    <w:rsid w:val="00B509FE"/>
    <w:rsid w:val="00B75B60"/>
    <w:rsid w:val="00B84CF7"/>
    <w:rsid w:val="00B85F14"/>
    <w:rsid w:val="00BA32DA"/>
    <w:rsid w:val="00BA45AF"/>
    <w:rsid w:val="00BB136B"/>
    <w:rsid w:val="00BB668B"/>
    <w:rsid w:val="00BB7372"/>
    <w:rsid w:val="00BC2B91"/>
    <w:rsid w:val="00BC517E"/>
    <w:rsid w:val="00BE2472"/>
    <w:rsid w:val="00C03E53"/>
    <w:rsid w:val="00C12DE3"/>
    <w:rsid w:val="00C3456D"/>
    <w:rsid w:val="00C4705E"/>
    <w:rsid w:val="00C7222C"/>
    <w:rsid w:val="00C964F3"/>
    <w:rsid w:val="00CA49B0"/>
    <w:rsid w:val="00CC4D1F"/>
    <w:rsid w:val="00CC6EE4"/>
    <w:rsid w:val="00CD704B"/>
    <w:rsid w:val="00CE3937"/>
    <w:rsid w:val="00CF06BF"/>
    <w:rsid w:val="00CF1772"/>
    <w:rsid w:val="00D2069C"/>
    <w:rsid w:val="00D47959"/>
    <w:rsid w:val="00D54259"/>
    <w:rsid w:val="00D55347"/>
    <w:rsid w:val="00D63ABA"/>
    <w:rsid w:val="00D65364"/>
    <w:rsid w:val="00D7354A"/>
    <w:rsid w:val="00D84D97"/>
    <w:rsid w:val="00D8691D"/>
    <w:rsid w:val="00D93EA9"/>
    <w:rsid w:val="00DA71DA"/>
    <w:rsid w:val="00DB6D2B"/>
    <w:rsid w:val="00DD00C6"/>
    <w:rsid w:val="00DD5FE6"/>
    <w:rsid w:val="00DE04EB"/>
    <w:rsid w:val="00DF3342"/>
    <w:rsid w:val="00E0417D"/>
    <w:rsid w:val="00E55E9E"/>
    <w:rsid w:val="00E57829"/>
    <w:rsid w:val="00E8336C"/>
    <w:rsid w:val="00E95D05"/>
    <w:rsid w:val="00EC0E8C"/>
    <w:rsid w:val="00EF2175"/>
    <w:rsid w:val="00EF30E0"/>
    <w:rsid w:val="00F00525"/>
    <w:rsid w:val="00F011A2"/>
    <w:rsid w:val="00F20518"/>
    <w:rsid w:val="00F24D9F"/>
    <w:rsid w:val="00F35444"/>
    <w:rsid w:val="00F4287F"/>
    <w:rsid w:val="00F43396"/>
    <w:rsid w:val="00F45F7D"/>
    <w:rsid w:val="00F50B09"/>
    <w:rsid w:val="00F63A7B"/>
    <w:rsid w:val="00F8077C"/>
    <w:rsid w:val="00F83407"/>
    <w:rsid w:val="00F969FD"/>
    <w:rsid w:val="00FA3501"/>
    <w:rsid w:val="00FA40FC"/>
    <w:rsid w:val="00FA6AB3"/>
    <w:rsid w:val="00FA7728"/>
    <w:rsid w:val="00FB1E05"/>
    <w:rsid w:val="00FB2045"/>
    <w:rsid w:val="00FD4512"/>
    <w:rsid w:val="00FF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 w:type="paragraph" w:styleId="a9">
    <w:name w:val="List Paragraph"/>
    <w:basedOn w:val="a"/>
    <w:uiPriority w:val="34"/>
    <w:qFormat/>
    <w:rsid w:val="001A04B0"/>
    <w:pPr>
      <w:ind w:left="720"/>
      <w:contextualSpacing/>
    </w:pPr>
  </w:style>
  <w:style w:type="paragraph" w:styleId="aa">
    <w:name w:val="Body Text"/>
    <w:basedOn w:val="a"/>
    <w:link w:val="ab"/>
    <w:rsid w:val="00C3456D"/>
    <w:pPr>
      <w:overflowPunct w:val="0"/>
      <w:autoSpaceDE w:val="0"/>
      <w:autoSpaceDN w:val="0"/>
      <w:adjustRightInd w:val="0"/>
      <w:spacing w:after="120" w:line="240" w:lineRule="auto"/>
      <w:textAlignment w:val="baseline"/>
    </w:pPr>
    <w:rPr>
      <w:rFonts w:ascii="Times New Roman" w:eastAsia="Times New Roman" w:hAnsi="Times New Roman"/>
      <w:sz w:val="20"/>
      <w:szCs w:val="20"/>
      <w:lang w:val="ru-RU" w:eastAsia="x-none"/>
    </w:rPr>
  </w:style>
  <w:style w:type="character" w:customStyle="1" w:styleId="ab">
    <w:name w:val="Основной текст Знак"/>
    <w:basedOn w:val="a0"/>
    <w:link w:val="aa"/>
    <w:rsid w:val="00C3456D"/>
    <w:rPr>
      <w:rFonts w:ascii="Times New Roman" w:eastAsia="Times New Roman" w:hAnsi="Times New Roman"/>
      <w:lang w:val="ru-RU" w:eastAsia="x-none"/>
    </w:rPr>
  </w:style>
  <w:style w:type="paragraph" w:customStyle="1" w:styleId="ac">
    <w:name w:val="Знак Знак Знак Знак Знак Знак Знак Знак Знак"/>
    <w:basedOn w:val="a"/>
    <w:rsid w:val="00F43396"/>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84C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4CF7"/>
    <w:rPr>
      <w:sz w:val="22"/>
      <w:szCs w:val="22"/>
      <w:lang w:eastAsia="en-US"/>
    </w:rPr>
  </w:style>
  <w:style w:type="paragraph" w:styleId="af">
    <w:name w:val="footer"/>
    <w:basedOn w:val="a"/>
    <w:link w:val="af0"/>
    <w:uiPriority w:val="99"/>
    <w:unhideWhenUsed/>
    <w:rsid w:val="00B84C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4CF7"/>
    <w:rPr>
      <w:sz w:val="22"/>
      <w:szCs w:val="22"/>
      <w:lang w:eastAsia="en-US"/>
    </w:rPr>
  </w:style>
  <w:style w:type="character" w:customStyle="1" w:styleId="Exact">
    <w:name w:val="Основной текст Exact"/>
    <w:uiPriority w:val="99"/>
    <w:rsid w:val="0017681E"/>
    <w:rPr>
      <w:rFonts w:ascii="Times New Roman" w:hAnsi="Times New Roman" w:cs="Times New Roman"/>
      <w:spacing w:val="-2"/>
      <w:sz w:val="22"/>
      <w:szCs w:val="22"/>
      <w:u w:val="none"/>
    </w:rPr>
  </w:style>
  <w:style w:type="paragraph" w:customStyle="1" w:styleId="Standard">
    <w:name w:val="Standard"/>
    <w:rsid w:val="001E0A9B"/>
    <w:pPr>
      <w:widowControl w:val="0"/>
      <w:suppressAutoHyphens/>
      <w:autoSpaceDN w:val="0"/>
      <w:textAlignment w:val="baseline"/>
    </w:pPr>
    <w:rPr>
      <w:rFonts w:ascii="Times New Roman" w:eastAsia="Times New Roman" w:hAnsi="Times New Roman" w:cs="Mangal"/>
      <w:kern w:val="3"/>
      <w:sz w:val="24"/>
      <w:szCs w:val="24"/>
      <w:lang w:val="ru-RU" w:eastAsia="zh-CN" w:bidi="hi-IN"/>
    </w:rPr>
  </w:style>
  <w:style w:type="character" w:customStyle="1" w:styleId="5Exact">
    <w:name w:val="Основной текст (5) Exact"/>
    <w:uiPriority w:val="99"/>
    <w:rsid w:val="001E0A9B"/>
    <w:rPr>
      <w:rFonts w:ascii="Times New Roman" w:hAnsi="Times New Roman" w:cs="Times New Roman"/>
      <w:b/>
      <w:bCs/>
      <w:spacing w:val="-3"/>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 w:type="paragraph" w:styleId="a9">
    <w:name w:val="List Paragraph"/>
    <w:basedOn w:val="a"/>
    <w:uiPriority w:val="34"/>
    <w:qFormat/>
    <w:rsid w:val="001A04B0"/>
    <w:pPr>
      <w:ind w:left="720"/>
      <w:contextualSpacing/>
    </w:pPr>
  </w:style>
  <w:style w:type="paragraph" w:styleId="aa">
    <w:name w:val="Body Text"/>
    <w:basedOn w:val="a"/>
    <w:link w:val="ab"/>
    <w:rsid w:val="00C3456D"/>
    <w:pPr>
      <w:overflowPunct w:val="0"/>
      <w:autoSpaceDE w:val="0"/>
      <w:autoSpaceDN w:val="0"/>
      <w:adjustRightInd w:val="0"/>
      <w:spacing w:after="120" w:line="240" w:lineRule="auto"/>
      <w:textAlignment w:val="baseline"/>
    </w:pPr>
    <w:rPr>
      <w:rFonts w:ascii="Times New Roman" w:eastAsia="Times New Roman" w:hAnsi="Times New Roman"/>
      <w:sz w:val="20"/>
      <w:szCs w:val="20"/>
      <w:lang w:val="ru-RU" w:eastAsia="x-none"/>
    </w:rPr>
  </w:style>
  <w:style w:type="character" w:customStyle="1" w:styleId="ab">
    <w:name w:val="Основной текст Знак"/>
    <w:basedOn w:val="a0"/>
    <w:link w:val="aa"/>
    <w:rsid w:val="00C3456D"/>
    <w:rPr>
      <w:rFonts w:ascii="Times New Roman" w:eastAsia="Times New Roman" w:hAnsi="Times New Roman"/>
      <w:lang w:val="ru-RU" w:eastAsia="x-none"/>
    </w:rPr>
  </w:style>
  <w:style w:type="paragraph" w:customStyle="1" w:styleId="ac">
    <w:name w:val="Знак Знак Знак Знак Знак Знак Знак Знак Знак"/>
    <w:basedOn w:val="a"/>
    <w:rsid w:val="00F43396"/>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84C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4CF7"/>
    <w:rPr>
      <w:sz w:val="22"/>
      <w:szCs w:val="22"/>
      <w:lang w:eastAsia="en-US"/>
    </w:rPr>
  </w:style>
  <w:style w:type="paragraph" w:styleId="af">
    <w:name w:val="footer"/>
    <w:basedOn w:val="a"/>
    <w:link w:val="af0"/>
    <w:uiPriority w:val="99"/>
    <w:unhideWhenUsed/>
    <w:rsid w:val="00B84C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4CF7"/>
    <w:rPr>
      <w:sz w:val="22"/>
      <w:szCs w:val="22"/>
      <w:lang w:eastAsia="en-US"/>
    </w:rPr>
  </w:style>
  <w:style w:type="character" w:customStyle="1" w:styleId="Exact">
    <w:name w:val="Основной текст Exact"/>
    <w:uiPriority w:val="99"/>
    <w:rsid w:val="0017681E"/>
    <w:rPr>
      <w:rFonts w:ascii="Times New Roman" w:hAnsi="Times New Roman" w:cs="Times New Roman"/>
      <w:spacing w:val="-2"/>
      <w:sz w:val="22"/>
      <w:szCs w:val="22"/>
      <w:u w:val="none"/>
    </w:rPr>
  </w:style>
  <w:style w:type="paragraph" w:customStyle="1" w:styleId="Standard">
    <w:name w:val="Standard"/>
    <w:rsid w:val="001E0A9B"/>
    <w:pPr>
      <w:widowControl w:val="0"/>
      <w:suppressAutoHyphens/>
      <w:autoSpaceDN w:val="0"/>
      <w:textAlignment w:val="baseline"/>
    </w:pPr>
    <w:rPr>
      <w:rFonts w:ascii="Times New Roman" w:eastAsia="Times New Roman" w:hAnsi="Times New Roman" w:cs="Mangal"/>
      <w:kern w:val="3"/>
      <w:sz w:val="24"/>
      <w:szCs w:val="24"/>
      <w:lang w:val="ru-RU" w:eastAsia="zh-CN" w:bidi="hi-IN"/>
    </w:rPr>
  </w:style>
  <w:style w:type="character" w:customStyle="1" w:styleId="5Exact">
    <w:name w:val="Основной текст (5) Exact"/>
    <w:uiPriority w:val="99"/>
    <w:rsid w:val="001E0A9B"/>
    <w:rPr>
      <w:rFonts w:ascii="Times New Roman" w:hAnsi="Times New Roman" w:cs="Times New Roman"/>
      <w:b/>
      <w:bCs/>
      <w:spacing w:val="-3"/>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2509">
      <w:bodyDiv w:val="1"/>
      <w:marLeft w:val="0"/>
      <w:marRight w:val="0"/>
      <w:marTop w:val="0"/>
      <w:marBottom w:val="0"/>
      <w:divBdr>
        <w:top w:val="none" w:sz="0" w:space="0" w:color="auto"/>
        <w:left w:val="none" w:sz="0" w:space="0" w:color="auto"/>
        <w:bottom w:val="none" w:sz="0" w:space="0" w:color="auto"/>
        <w:right w:val="none" w:sz="0" w:space="0" w:color="auto"/>
      </w:divBdr>
      <w:divsChild>
        <w:div w:id="560605861">
          <w:marLeft w:val="0"/>
          <w:marRight w:val="0"/>
          <w:marTop w:val="0"/>
          <w:marBottom w:val="0"/>
          <w:divBdr>
            <w:top w:val="none" w:sz="0" w:space="0" w:color="auto"/>
            <w:left w:val="none" w:sz="0" w:space="0" w:color="auto"/>
            <w:bottom w:val="none" w:sz="0" w:space="0" w:color="auto"/>
            <w:right w:val="none" w:sz="0" w:space="0" w:color="auto"/>
          </w:divBdr>
          <w:divsChild>
            <w:div w:id="986980128">
              <w:marLeft w:val="0"/>
              <w:marRight w:val="0"/>
              <w:marTop w:val="0"/>
              <w:marBottom w:val="0"/>
              <w:divBdr>
                <w:top w:val="none" w:sz="0" w:space="0" w:color="auto"/>
                <w:left w:val="none" w:sz="0" w:space="0" w:color="auto"/>
                <w:bottom w:val="none" w:sz="0" w:space="0" w:color="auto"/>
                <w:right w:val="none" w:sz="0" w:space="0" w:color="auto"/>
              </w:divBdr>
              <w:divsChild>
                <w:div w:id="1875995076">
                  <w:marLeft w:val="0"/>
                  <w:marRight w:val="0"/>
                  <w:marTop w:val="81"/>
                  <w:marBottom w:val="0"/>
                  <w:divBdr>
                    <w:top w:val="none" w:sz="0" w:space="0" w:color="auto"/>
                    <w:left w:val="none" w:sz="0" w:space="0" w:color="auto"/>
                    <w:bottom w:val="none" w:sz="0" w:space="0" w:color="auto"/>
                    <w:right w:val="none" w:sz="0" w:space="0" w:color="auto"/>
                  </w:divBdr>
                  <w:divsChild>
                    <w:div w:id="91123602">
                      <w:marLeft w:val="0"/>
                      <w:marRight w:val="0"/>
                      <w:marTop w:val="0"/>
                      <w:marBottom w:val="0"/>
                      <w:divBdr>
                        <w:top w:val="none" w:sz="0" w:space="0" w:color="auto"/>
                        <w:left w:val="none" w:sz="0" w:space="0" w:color="auto"/>
                        <w:bottom w:val="none" w:sz="0" w:space="0" w:color="auto"/>
                        <w:right w:val="none" w:sz="0" w:space="0" w:color="auto"/>
                      </w:divBdr>
                      <w:divsChild>
                        <w:div w:id="964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13834">
      <w:bodyDiv w:val="1"/>
      <w:marLeft w:val="0"/>
      <w:marRight w:val="0"/>
      <w:marTop w:val="0"/>
      <w:marBottom w:val="0"/>
      <w:divBdr>
        <w:top w:val="none" w:sz="0" w:space="0" w:color="auto"/>
        <w:left w:val="none" w:sz="0" w:space="0" w:color="auto"/>
        <w:bottom w:val="none" w:sz="0" w:space="0" w:color="auto"/>
        <w:right w:val="none" w:sz="0" w:space="0" w:color="auto"/>
      </w:divBdr>
    </w:div>
    <w:div w:id="844705864">
      <w:bodyDiv w:val="1"/>
      <w:marLeft w:val="0"/>
      <w:marRight w:val="0"/>
      <w:marTop w:val="0"/>
      <w:marBottom w:val="0"/>
      <w:divBdr>
        <w:top w:val="none" w:sz="0" w:space="0" w:color="auto"/>
        <w:left w:val="none" w:sz="0" w:space="0" w:color="auto"/>
        <w:bottom w:val="none" w:sz="0" w:space="0" w:color="auto"/>
        <w:right w:val="none" w:sz="0" w:space="0" w:color="auto"/>
      </w:divBdr>
      <w:divsChild>
        <w:div w:id="933173955">
          <w:marLeft w:val="0"/>
          <w:marRight w:val="0"/>
          <w:marTop w:val="0"/>
          <w:marBottom w:val="0"/>
          <w:divBdr>
            <w:top w:val="none" w:sz="0" w:space="0" w:color="auto"/>
            <w:left w:val="none" w:sz="0" w:space="0" w:color="auto"/>
            <w:bottom w:val="none" w:sz="0" w:space="0" w:color="auto"/>
            <w:right w:val="none" w:sz="0" w:space="0" w:color="auto"/>
          </w:divBdr>
          <w:divsChild>
            <w:div w:id="252931738">
              <w:marLeft w:val="0"/>
              <w:marRight w:val="0"/>
              <w:marTop w:val="0"/>
              <w:marBottom w:val="0"/>
              <w:divBdr>
                <w:top w:val="none" w:sz="0" w:space="0" w:color="auto"/>
                <w:left w:val="none" w:sz="0" w:space="0" w:color="auto"/>
                <w:bottom w:val="none" w:sz="0" w:space="0" w:color="auto"/>
                <w:right w:val="none" w:sz="0" w:space="0" w:color="auto"/>
              </w:divBdr>
              <w:divsChild>
                <w:div w:id="718241374">
                  <w:marLeft w:val="0"/>
                  <w:marRight w:val="0"/>
                  <w:marTop w:val="81"/>
                  <w:marBottom w:val="0"/>
                  <w:divBdr>
                    <w:top w:val="none" w:sz="0" w:space="0" w:color="auto"/>
                    <w:left w:val="none" w:sz="0" w:space="0" w:color="auto"/>
                    <w:bottom w:val="none" w:sz="0" w:space="0" w:color="auto"/>
                    <w:right w:val="none" w:sz="0" w:space="0" w:color="auto"/>
                  </w:divBdr>
                  <w:divsChild>
                    <w:div w:id="759718086">
                      <w:marLeft w:val="0"/>
                      <w:marRight w:val="0"/>
                      <w:marTop w:val="0"/>
                      <w:marBottom w:val="0"/>
                      <w:divBdr>
                        <w:top w:val="none" w:sz="0" w:space="0" w:color="auto"/>
                        <w:left w:val="none" w:sz="0" w:space="0" w:color="auto"/>
                        <w:bottom w:val="none" w:sz="0" w:space="0" w:color="auto"/>
                        <w:right w:val="none" w:sz="0" w:space="0" w:color="auto"/>
                      </w:divBdr>
                      <w:divsChild>
                        <w:div w:id="7389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2250">
      <w:bodyDiv w:val="1"/>
      <w:marLeft w:val="0"/>
      <w:marRight w:val="0"/>
      <w:marTop w:val="0"/>
      <w:marBottom w:val="0"/>
      <w:divBdr>
        <w:top w:val="none" w:sz="0" w:space="0" w:color="auto"/>
        <w:left w:val="none" w:sz="0" w:space="0" w:color="auto"/>
        <w:bottom w:val="none" w:sz="0" w:space="0" w:color="auto"/>
        <w:right w:val="none" w:sz="0" w:space="0" w:color="auto"/>
      </w:divBdr>
    </w:div>
    <w:div w:id="1589801463">
      <w:marLeft w:val="0"/>
      <w:marRight w:val="0"/>
      <w:marTop w:val="0"/>
      <w:marBottom w:val="0"/>
      <w:divBdr>
        <w:top w:val="none" w:sz="0" w:space="0" w:color="auto"/>
        <w:left w:val="none" w:sz="0" w:space="0" w:color="auto"/>
        <w:bottom w:val="none" w:sz="0" w:space="0" w:color="auto"/>
        <w:right w:val="none" w:sz="0" w:space="0" w:color="auto"/>
      </w:divBdr>
    </w:div>
    <w:div w:id="1589801468">
      <w:marLeft w:val="0"/>
      <w:marRight w:val="0"/>
      <w:marTop w:val="0"/>
      <w:marBottom w:val="0"/>
      <w:divBdr>
        <w:top w:val="none" w:sz="0" w:space="0" w:color="auto"/>
        <w:left w:val="none" w:sz="0" w:space="0" w:color="auto"/>
        <w:bottom w:val="none" w:sz="0" w:space="0" w:color="auto"/>
        <w:right w:val="none" w:sz="0" w:space="0" w:color="auto"/>
      </w:divBdr>
    </w:div>
    <w:div w:id="1589801470">
      <w:marLeft w:val="0"/>
      <w:marRight w:val="0"/>
      <w:marTop w:val="0"/>
      <w:marBottom w:val="0"/>
      <w:divBdr>
        <w:top w:val="none" w:sz="0" w:space="0" w:color="auto"/>
        <w:left w:val="none" w:sz="0" w:space="0" w:color="auto"/>
        <w:bottom w:val="none" w:sz="0" w:space="0" w:color="auto"/>
        <w:right w:val="none" w:sz="0" w:space="0" w:color="auto"/>
      </w:divBdr>
      <w:divsChild>
        <w:div w:id="1589801465">
          <w:marLeft w:val="0"/>
          <w:marRight w:val="0"/>
          <w:marTop w:val="0"/>
          <w:marBottom w:val="0"/>
          <w:divBdr>
            <w:top w:val="none" w:sz="0" w:space="0" w:color="auto"/>
            <w:left w:val="none" w:sz="0" w:space="0" w:color="auto"/>
            <w:bottom w:val="none" w:sz="0" w:space="0" w:color="auto"/>
            <w:right w:val="none" w:sz="0" w:space="0" w:color="auto"/>
          </w:divBdr>
        </w:div>
        <w:div w:id="1589801469">
          <w:marLeft w:val="0"/>
          <w:marRight w:val="0"/>
          <w:marTop w:val="0"/>
          <w:marBottom w:val="0"/>
          <w:divBdr>
            <w:top w:val="none" w:sz="0" w:space="0" w:color="auto"/>
            <w:left w:val="none" w:sz="0" w:space="0" w:color="auto"/>
            <w:bottom w:val="none" w:sz="0" w:space="0" w:color="auto"/>
            <w:right w:val="none" w:sz="0" w:space="0" w:color="auto"/>
          </w:divBdr>
        </w:div>
        <w:div w:id="1589801471">
          <w:marLeft w:val="0"/>
          <w:marRight w:val="0"/>
          <w:marTop w:val="0"/>
          <w:marBottom w:val="0"/>
          <w:divBdr>
            <w:top w:val="none" w:sz="0" w:space="0" w:color="auto"/>
            <w:left w:val="none" w:sz="0" w:space="0" w:color="auto"/>
            <w:bottom w:val="none" w:sz="0" w:space="0" w:color="auto"/>
            <w:right w:val="none" w:sz="0" w:space="0" w:color="auto"/>
          </w:divBdr>
        </w:div>
      </w:divsChild>
    </w:div>
    <w:div w:id="1589801472">
      <w:marLeft w:val="0"/>
      <w:marRight w:val="0"/>
      <w:marTop w:val="0"/>
      <w:marBottom w:val="0"/>
      <w:divBdr>
        <w:top w:val="none" w:sz="0" w:space="0" w:color="auto"/>
        <w:left w:val="none" w:sz="0" w:space="0" w:color="auto"/>
        <w:bottom w:val="none" w:sz="0" w:space="0" w:color="auto"/>
        <w:right w:val="none" w:sz="0" w:space="0" w:color="auto"/>
      </w:divBdr>
      <w:divsChild>
        <w:div w:id="1589801464">
          <w:marLeft w:val="0"/>
          <w:marRight w:val="0"/>
          <w:marTop w:val="0"/>
          <w:marBottom w:val="0"/>
          <w:divBdr>
            <w:top w:val="none" w:sz="0" w:space="0" w:color="auto"/>
            <w:left w:val="none" w:sz="0" w:space="0" w:color="auto"/>
            <w:bottom w:val="none" w:sz="0" w:space="0" w:color="auto"/>
            <w:right w:val="none" w:sz="0" w:space="0" w:color="auto"/>
          </w:divBdr>
        </w:div>
        <w:div w:id="1589801466">
          <w:marLeft w:val="0"/>
          <w:marRight w:val="0"/>
          <w:marTop w:val="0"/>
          <w:marBottom w:val="0"/>
          <w:divBdr>
            <w:top w:val="none" w:sz="0" w:space="0" w:color="auto"/>
            <w:left w:val="none" w:sz="0" w:space="0" w:color="auto"/>
            <w:bottom w:val="none" w:sz="0" w:space="0" w:color="auto"/>
            <w:right w:val="none" w:sz="0" w:space="0" w:color="auto"/>
          </w:divBdr>
        </w:div>
        <w:div w:id="1589801467">
          <w:marLeft w:val="0"/>
          <w:marRight w:val="0"/>
          <w:marTop w:val="0"/>
          <w:marBottom w:val="0"/>
          <w:divBdr>
            <w:top w:val="none" w:sz="0" w:space="0" w:color="auto"/>
            <w:left w:val="none" w:sz="0" w:space="0" w:color="auto"/>
            <w:bottom w:val="none" w:sz="0" w:space="0" w:color="auto"/>
            <w:right w:val="none" w:sz="0" w:space="0" w:color="auto"/>
          </w:divBdr>
        </w:div>
      </w:divsChild>
    </w:div>
    <w:div w:id="1642727626">
      <w:bodyDiv w:val="1"/>
      <w:marLeft w:val="0"/>
      <w:marRight w:val="0"/>
      <w:marTop w:val="0"/>
      <w:marBottom w:val="0"/>
      <w:divBdr>
        <w:top w:val="none" w:sz="0" w:space="0" w:color="auto"/>
        <w:left w:val="none" w:sz="0" w:space="0" w:color="auto"/>
        <w:bottom w:val="none" w:sz="0" w:space="0" w:color="auto"/>
        <w:right w:val="none" w:sz="0" w:space="0" w:color="auto"/>
      </w:divBdr>
    </w:div>
    <w:div w:id="18030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DC6B-61DC-4513-946C-8AC86BFA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vashok</cp:lastModifiedBy>
  <cp:revision>7</cp:revision>
  <cp:lastPrinted>2019-10-02T08:51:00Z</cp:lastPrinted>
  <dcterms:created xsi:type="dcterms:W3CDTF">2019-03-04T09:44:00Z</dcterms:created>
  <dcterms:modified xsi:type="dcterms:W3CDTF">2019-10-02T08:51:00Z</dcterms:modified>
</cp:coreProperties>
</file>